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B06" w:rsidRPr="006C064B" w:rsidRDefault="00CF0B06" w:rsidP="00CF0B06">
      <w:pPr>
        <w:outlineLvl w:val="0"/>
        <w:rPr>
          <w:rFonts w:eastAsia="方正黑体简体"/>
          <w:szCs w:val="32"/>
        </w:rPr>
      </w:pPr>
    </w:p>
    <w:p w:rsidR="00CF0B06" w:rsidRPr="006C064B" w:rsidRDefault="00CF0B06" w:rsidP="00CF0B06">
      <w:pPr>
        <w:outlineLvl w:val="0"/>
        <w:rPr>
          <w:noProof/>
        </w:rPr>
      </w:pPr>
      <w:r w:rsidRPr="006C064B">
        <w:rPr>
          <w:noProof/>
        </w:rPr>
        <w:t>ICS 87.040</w:t>
      </w:r>
    </w:p>
    <w:p w:rsidR="00CF0B06" w:rsidRPr="006C064B" w:rsidRDefault="00CF0B06" w:rsidP="00CF0B06">
      <w:pPr>
        <w:rPr>
          <w:noProof/>
        </w:rPr>
      </w:pPr>
      <w:r w:rsidRPr="006C064B">
        <w:rPr>
          <w:noProof/>
        </w:rPr>
        <w:t>CCS G51</w:t>
      </w:r>
    </w:p>
    <w:p w:rsidR="00CF0B06" w:rsidRPr="006C064B" w:rsidRDefault="00CF0B06" w:rsidP="00CF0B06">
      <w:pPr>
        <w:rPr>
          <w:noProof/>
          <w:szCs w:val="22"/>
        </w:rPr>
      </w:pPr>
    </w:p>
    <w:p w:rsidR="00CF0B06" w:rsidRPr="006C064B" w:rsidRDefault="00CA6099" w:rsidP="00CF0B06">
      <w:pPr>
        <w:jc w:val="center"/>
        <w:rPr>
          <w:rFonts w:eastAsia="黑体"/>
          <w:noProof/>
          <w:sz w:val="84"/>
          <w:szCs w:val="84"/>
        </w:rPr>
      </w:pPr>
      <w:r w:rsidRPr="006C064B">
        <w:rPr>
          <w:rFonts w:eastAsia="黑体"/>
          <w:noProof/>
          <w:sz w:val="84"/>
          <w:szCs w:val="84"/>
        </w:rPr>
        <w:t>团</w:t>
      </w:r>
      <w:r w:rsidRPr="006C064B">
        <w:rPr>
          <w:rFonts w:eastAsia="黑体"/>
          <w:noProof/>
          <w:sz w:val="84"/>
          <w:szCs w:val="84"/>
        </w:rPr>
        <w:t xml:space="preserve">   </w:t>
      </w:r>
      <w:r w:rsidRPr="006C064B">
        <w:rPr>
          <w:rFonts w:eastAsia="黑体"/>
          <w:noProof/>
          <w:sz w:val="84"/>
          <w:szCs w:val="84"/>
        </w:rPr>
        <w:t>体</w:t>
      </w:r>
      <w:r w:rsidRPr="006C064B">
        <w:rPr>
          <w:rFonts w:eastAsia="黑体"/>
          <w:noProof/>
          <w:sz w:val="84"/>
          <w:szCs w:val="84"/>
        </w:rPr>
        <w:t xml:space="preserve">   </w:t>
      </w:r>
      <w:r w:rsidRPr="006C064B">
        <w:rPr>
          <w:rFonts w:eastAsia="黑体"/>
          <w:noProof/>
          <w:sz w:val="84"/>
          <w:szCs w:val="84"/>
        </w:rPr>
        <w:t>标</w:t>
      </w:r>
      <w:r w:rsidRPr="006C064B">
        <w:rPr>
          <w:rFonts w:eastAsia="黑体"/>
          <w:noProof/>
          <w:sz w:val="84"/>
          <w:szCs w:val="84"/>
        </w:rPr>
        <w:t xml:space="preserve">   </w:t>
      </w:r>
      <w:r w:rsidRPr="006C064B">
        <w:rPr>
          <w:rFonts w:eastAsia="黑体"/>
          <w:noProof/>
          <w:sz w:val="84"/>
          <w:szCs w:val="84"/>
        </w:rPr>
        <w:t>准</w:t>
      </w:r>
    </w:p>
    <w:p w:rsidR="00CF0B06" w:rsidRPr="006C064B" w:rsidRDefault="00CF0B06" w:rsidP="00CF0B06">
      <w:pPr>
        <w:jc w:val="right"/>
        <w:rPr>
          <w:noProof/>
          <w:szCs w:val="21"/>
        </w:rPr>
      </w:pPr>
    </w:p>
    <w:p w:rsidR="00CF0B06" w:rsidRPr="006C064B" w:rsidRDefault="00CF0B06" w:rsidP="00CF0B06">
      <w:pPr>
        <w:jc w:val="right"/>
        <w:rPr>
          <w:rFonts w:eastAsia="黑体"/>
          <w:noProof/>
          <w:sz w:val="24"/>
        </w:rPr>
      </w:pPr>
      <w:r w:rsidRPr="006C064B">
        <w:rPr>
          <w:noProof/>
          <w:szCs w:val="21"/>
        </w:rPr>
        <w:t>T/CNCIA</w:t>
      </w:r>
      <w:r w:rsidR="00772E68" w:rsidRPr="006C064B">
        <w:rPr>
          <w:noProof/>
          <w:szCs w:val="21"/>
        </w:rPr>
        <w:t xml:space="preserve"> </w:t>
      </w:r>
      <w:r w:rsidR="00F30A5D" w:rsidRPr="006C064B">
        <w:rPr>
          <w:noProof/>
          <w:szCs w:val="21"/>
        </w:rPr>
        <w:t>0200</w:t>
      </w:r>
      <w:r w:rsidR="00010FE3" w:rsidRPr="006C064B">
        <w:rPr>
          <w:noProof/>
          <w:szCs w:val="21"/>
        </w:rPr>
        <w:t>X</w:t>
      </w:r>
      <w:r w:rsidRPr="006C064B">
        <w:rPr>
          <w:noProof/>
          <w:szCs w:val="21"/>
        </w:rPr>
        <w:t>-201</w:t>
      </w:r>
      <w:r w:rsidR="00010FE3" w:rsidRPr="006C064B">
        <w:rPr>
          <w:noProof/>
          <w:szCs w:val="21"/>
        </w:rPr>
        <w:t>X</w:t>
      </w:r>
    </w:p>
    <w:p w:rsidR="00CF0B06" w:rsidRPr="006C064B" w:rsidRDefault="0026563A" w:rsidP="00CF0B06">
      <w:pPr>
        <w:rPr>
          <w:b/>
          <w:noProof/>
          <w:sz w:val="48"/>
          <w:szCs w:val="48"/>
        </w:rPr>
      </w:pPr>
      <w:r w:rsidRPr="0026563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2.35pt;margin-top:5.6pt;width:466.8pt;height:0;z-index:2516602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LaHgIAADw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" strokeweight="1.5pt"/>
        </w:pict>
      </w:r>
    </w:p>
    <w:p w:rsidR="00CF0B06" w:rsidRPr="006C064B" w:rsidRDefault="00CF0B06" w:rsidP="00CF0B06">
      <w:pPr>
        <w:rPr>
          <w:b/>
          <w:noProof/>
          <w:sz w:val="48"/>
          <w:szCs w:val="48"/>
        </w:rPr>
      </w:pPr>
    </w:p>
    <w:p w:rsidR="00CF0B06" w:rsidRPr="006C064B" w:rsidRDefault="00CF0B06" w:rsidP="00CF0B06">
      <w:pPr>
        <w:rPr>
          <w:b/>
          <w:noProof/>
          <w:sz w:val="48"/>
          <w:szCs w:val="48"/>
        </w:rPr>
      </w:pPr>
    </w:p>
    <w:p w:rsidR="00CF0B06" w:rsidRPr="006C064B" w:rsidRDefault="00783210" w:rsidP="00CF0B06">
      <w:pPr>
        <w:spacing w:line="600" w:lineRule="auto"/>
        <w:jc w:val="center"/>
        <w:rPr>
          <w:rFonts w:eastAsia="黑体"/>
          <w:noProof/>
          <w:sz w:val="48"/>
          <w:szCs w:val="48"/>
        </w:rPr>
      </w:pPr>
      <w:r w:rsidRPr="006C064B">
        <w:rPr>
          <w:rFonts w:eastAsia="黑体"/>
          <w:noProof/>
          <w:sz w:val="48"/>
          <w:szCs w:val="48"/>
        </w:rPr>
        <w:t>室外用</w:t>
      </w:r>
      <w:r w:rsidR="00DD3B9D" w:rsidRPr="006C064B">
        <w:rPr>
          <w:rFonts w:eastAsia="黑体"/>
          <w:noProof/>
          <w:sz w:val="48"/>
          <w:szCs w:val="48"/>
        </w:rPr>
        <w:t>仿石涂料涂装施工及验收规范</w:t>
      </w:r>
    </w:p>
    <w:p w:rsidR="00CF0B06" w:rsidRPr="006C064B" w:rsidRDefault="00051629" w:rsidP="00CF0B06">
      <w:pPr>
        <w:spacing w:line="600" w:lineRule="auto"/>
        <w:jc w:val="center"/>
        <w:rPr>
          <w:rFonts w:eastAsia="黑体"/>
          <w:noProof/>
          <w:sz w:val="30"/>
          <w:szCs w:val="30"/>
        </w:rPr>
      </w:pPr>
      <w:r w:rsidRPr="006C064B">
        <w:rPr>
          <w:rFonts w:eastAsia="黑体"/>
          <w:sz w:val="30"/>
          <w:szCs w:val="30"/>
        </w:rPr>
        <w:t>Specification for construction and acceptance of outdoor stone-like coatings</w:t>
      </w:r>
    </w:p>
    <w:p w:rsidR="00CF0B06" w:rsidRPr="006C064B" w:rsidRDefault="00010FE3" w:rsidP="00CA6099">
      <w:pPr>
        <w:spacing w:line="480" w:lineRule="auto"/>
        <w:jc w:val="center"/>
        <w:rPr>
          <w:noProof/>
          <w:sz w:val="30"/>
          <w:szCs w:val="30"/>
        </w:rPr>
      </w:pPr>
      <w:r w:rsidRPr="006C064B">
        <w:rPr>
          <w:noProof/>
          <w:sz w:val="30"/>
          <w:szCs w:val="30"/>
        </w:rPr>
        <w:t>（</w:t>
      </w:r>
      <w:r w:rsidR="00051629" w:rsidRPr="006C064B">
        <w:rPr>
          <w:noProof/>
          <w:sz w:val="30"/>
          <w:szCs w:val="30"/>
        </w:rPr>
        <w:t>征求意见稿</w:t>
      </w:r>
      <w:r w:rsidRPr="006C064B">
        <w:rPr>
          <w:noProof/>
          <w:sz w:val="30"/>
          <w:szCs w:val="30"/>
        </w:rPr>
        <w:t>）</w:t>
      </w: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480" w:lineRule="auto"/>
        <w:rPr>
          <w:noProof/>
          <w:sz w:val="30"/>
          <w:szCs w:val="30"/>
        </w:rPr>
      </w:pPr>
    </w:p>
    <w:p w:rsidR="00CF0B06" w:rsidRPr="006C064B" w:rsidRDefault="00CF0B06" w:rsidP="00CF0B06">
      <w:pPr>
        <w:spacing w:line="600" w:lineRule="auto"/>
        <w:rPr>
          <w:noProof/>
          <w:sz w:val="30"/>
          <w:szCs w:val="30"/>
        </w:rPr>
      </w:pPr>
    </w:p>
    <w:p w:rsidR="00CF0B06" w:rsidRPr="006C064B" w:rsidRDefault="00C378C1" w:rsidP="00CF0B06">
      <w:pPr>
        <w:spacing w:line="600" w:lineRule="auto"/>
        <w:rPr>
          <w:rFonts w:eastAsia="方正粗圆简体"/>
          <w:sz w:val="30"/>
          <w:szCs w:val="30"/>
          <w:u w:val="single"/>
        </w:rPr>
      </w:pPr>
      <w:r w:rsidRPr="006C064B">
        <w:rPr>
          <w:noProof/>
          <w:sz w:val="30"/>
          <w:szCs w:val="30"/>
          <w:u w:val="single"/>
        </w:rPr>
        <w:t>201</w:t>
      </w:r>
      <w:r w:rsidR="00010FE3" w:rsidRPr="006C064B">
        <w:rPr>
          <w:noProof/>
          <w:sz w:val="30"/>
          <w:szCs w:val="30"/>
          <w:u w:val="single"/>
        </w:rPr>
        <w:t>X</w:t>
      </w:r>
      <w:r w:rsidR="00CF0B06" w:rsidRPr="006C064B">
        <w:rPr>
          <w:noProof/>
          <w:sz w:val="30"/>
          <w:szCs w:val="30"/>
          <w:u w:val="single"/>
        </w:rPr>
        <w:t>-</w:t>
      </w:r>
      <w:r w:rsidR="00010FE3" w:rsidRPr="006C064B">
        <w:rPr>
          <w:noProof/>
          <w:sz w:val="30"/>
          <w:szCs w:val="30"/>
          <w:u w:val="single"/>
        </w:rPr>
        <w:t>XX</w:t>
      </w:r>
      <w:r w:rsidR="00CF0B06" w:rsidRPr="006C064B">
        <w:rPr>
          <w:noProof/>
          <w:sz w:val="30"/>
          <w:szCs w:val="30"/>
          <w:u w:val="single"/>
        </w:rPr>
        <w:t>-</w:t>
      </w:r>
      <w:r w:rsidR="00010FE3" w:rsidRPr="006C064B">
        <w:rPr>
          <w:noProof/>
          <w:sz w:val="30"/>
          <w:szCs w:val="30"/>
          <w:u w:val="single"/>
        </w:rPr>
        <w:t>XX</w:t>
      </w:r>
      <w:r w:rsidR="00CF0B06" w:rsidRPr="006C064B">
        <w:rPr>
          <w:rFonts w:eastAsia="黑体"/>
          <w:noProof/>
          <w:sz w:val="30"/>
          <w:szCs w:val="30"/>
          <w:u w:val="single"/>
        </w:rPr>
        <w:t>发布</w:t>
      </w:r>
      <w:r w:rsidR="00CF0B06" w:rsidRPr="006C064B">
        <w:rPr>
          <w:noProof/>
          <w:sz w:val="30"/>
          <w:szCs w:val="30"/>
          <w:u w:val="single"/>
        </w:rPr>
        <w:t xml:space="preserve">                              </w:t>
      </w:r>
      <w:r w:rsidRPr="006C064B">
        <w:rPr>
          <w:noProof/>
          <w:sz w:val="30"/>
          <w:szCs w:val="30"/>
          <w:u w:val="single"/>
        </w:rPr>
        <w:t>201</w:t>
      </w:r>
      <w:r w:rsidR="00010FE3" w:rsidRPr="006C064B">
        <w:rPr>
          <w:noProof/>
          <w:sz w:val="30"/>
          <w:szCs w:val="30"/>
          <w:u w:val="single"/>
        </w:rPr>
        <w:t>X</w:t>
      </w:r>
      <w:r w:rsidR="00CF0B06" w:rsidRPr="006C064B">
        <w:rPr>
          <w:noProof/>
          <w:sz w:val="30"/>
          <w:szCs w:val="30"/>
          <w:u w:val="single"/>
        </w:rPr>
        <w:t>-</w:t>
      </w:r>
      <w:r w:rsidR="00010FE3" w:rsidRPr="006C064B">
        <w:rPr>
          <w:noProof/>
          <w:sz w:val="30"/>
          <w:szCs w:val="30"/>
          <w:u w:val="single"/>
        </w:rPr>
        <w:t>XX</w:t>
      </w:r>
      <w:r w:rsidR="00CF0B06" w:rsidRPr="006C064B">
        <w:rPr>
          <w:noProof/>
          <w:sz w:val="30"/>
          <w:szCs w:val="30"/>
          <w:u w:val="single"/>
        </w:rPr>
        <w:t>-</w:t>
      </w:r>
      <w:r w:rsidR="00010FE3" w:rsidRPr="006C064B">
        <w:rPr>
          <w:noProof/>
          <w:sz w:val="30"/>
          <w:szCs w:val="30"/>
          <w:u w:val="single"/>
        </w:rPr>
        <w:t>XX</w:t>
      </w:r>
      <w:r w:rsidR="00CF0B06" w:rsidRPr="006C064B">
        <w:rPr>
          <w:rFonts w:eastAsia="黑体"/>
          <w:noProof/>
          <w:sz w:val="30"/>
          <w:szCs w:val="30"/>
          <w:u w:val="single"/>
        </w:rPr>
        <w:t>实施</w:t>
      </w:r>
    </w:p>
    <w:p w:rsidR="00CF0B06" w:rsidRPr="006C064B" w:rsidRDefault="00CF0B06" w:rsidP="00CF0B06">
      <w:pPr>
        <w:jc w:val="center"/>
        <w:rPr>
          <w:rFonts w:eastAsia="黑体"/>
          <w:sz w:val="30"/>
          <w:szCs w:val="30"/>
        </w:rPr>
      </w:pPr>
      <w:r w:rsidRPr="006C064B">
        <w:rPr>
          <w:sz w:val="30"/>
          <w:szCs w:val="30"/>
        </w:rPr>
        <w:t>中国涂料工业协会</w:t>
      </w:r>
      <w:r w:rsidR="00CA6099" w:rsidRPr="006C064B">
        <w:rPr>
          <w:sz w:val="30"/>
          <w:szCs w:val="30"/>
        </w:rPr>
        <w:t xml:space="preserve"> </w:t>
      </w:r>
      <w:r w:rsidRPr="006C064B">
        <w:rPr>
          <w:rFonts w:eastAsia="黑体"/>
          <w:sz w:val="30"/>
          <w:szCs w:val="30"/>
        </w:rPr>
        <w:t>发布</w:t>
      </w:r>
    </w:p>
    <w:p w:rsidR="00D60B77" w:rsidRPr="006C064B" w:rsidRDefault="00D60B77" w:rsidP="006540A6">
      <w:pPr>
        <w:pStyle w:val="aff3"/>
        <w:ind w:firstLineChars="0" w:firstLine="0"/>
        <w:rPr>
          <w:rFonts w:ascii="Times New Roman"/>
        </w:rPr>
        <w:sectPr w:rsidR="00D60B77" w:rsidRPr="006C064B" w:rsidSect="00D60B77">
          <w:pgSz w:w="11906" w:h="16838" w:code="9"/>
          <w:pgMar w:top="567" w:right="850" w:bottom="1134" w:left="1418" w:header="0" w:footer="0" w:gutter="0"/>
          <w:pgNumType w:start="1"/>
          <w:cols w:space="425"/>
          <w:docGrid w:type="lines" w:linePitch="312"/>
        </w:sectPr>
      </w:pPr>
    </w:p>
    <w:p w:rsidR="00D60B77" w:rsidRPr="006C064B" w:rsidRDefault="00D60B77" w:rsidP="00D60B77">
      <w:pPr>
        <w:pStyle w:val="afffff1"/>
        <w:rPr>
          <w:rFonts w:ascii="Times New Roman"/>
        </w:rPr>
      </w:pPr>
      <w:bookmarkStart w:id="0" w:name="_Toc444196435"/>
      <w:bookmarkStart w:id="1" w:name="_Toc444248328"/>
      <w:bookmarkStart w:id="2" w:name="_Toc444248387"/>
      <w:bookmarkStart w:id="3" w:name="_Toc444355593"/>
      <w:bookmarkStart w:id="4" w:name="_Toc444355655"/>
      <w:bookmarkStart w:id="5" w:name="_Toc444439613"/>
      <w:bookmarkStart w:id="6" w:name="_Toc482817781"/>
      <w:bookmarkStart w:id="7" w:name="_Toc483061043"/>
      <w:bookmarkStart w:id="8" w:name="_Toc483061639"/>
      <w:bookmarkStart w:id="9" w:name="_Toc483316416"/>
      <w:bookmarkStart w:id="10" w:name="_Toc485564202"/>
      <w:bookmarkStart w:id="11" w:name="_Toc485971137"/>
      <w:bookmarkStart w:id="12" w:name="_Toc492043340"/>
      <w:bookmarkStart w:id="13" w:name="_Toc498782094"/>
      <w:bookmarkStart w:id="14" w:name="_Toc498889280"/>
      <w:bookmarkStart w:id="15" w:name="_Toc502221997"/>
      <w:r w:rsidRPr="006C064B">
        <w:rPr>
          <w:rFonts w:ascii="Times New Roman"/>
        </w:rPr>
        <w:lastRenderedPageBreak/>
        <w:t>前</w:t>
      </w:r>
      <w:bookmarkStart w:id="16" w:name="BKQY"/>
      <w:r w:rsidRPr="006C064B">
        <w:rPr>
          <w:rFonts w:ascii="Times New Roman" w:eastAsia="MS Mincho"/>
        </w:rPr>
        <w:t> </w:t>
      </w:r>
      <w:r w:rsidRPr="006C064B">
        <w:rPr>
          <w:rFonts w:ascii="Times New Roman" w:eastAsia="MS Mincho"/>
        </w:rPr>
        <w:t> </w:t>
      </w:r>
      <w:r w:rsidRPr="006C064B">
        <w:rPr>
          <w:rFonts w:ascii="Times New Roman"/>
        </w:rPr>
        <w:t>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8F77F6" w:rsidRPr="006C064B" w:rsidRDefault="00CA4B19" w:rsidP="009874F5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  <w:r w:rsidRPr="006C064B">
        <w:rPr>
          <w:rFonts w:ascii="Times New Roman"/>
          <w:noProof w:val="0"/>
        </w:rPr>
        <w:t>本标准依据</w:t>
      </w:r>
      <w:r w:rsidR="008F77F6" w:rsidRPr="006C064B">
        <w:rPr>
          <w:rFonts w:ascii="Times New Roman"/>
          <w:noProof w:val="0"/>
        </w:rPr>
        <w:t>GB/T 1.1</w:t>
      </w:r>
      <w:r w:rsidR="00B87798" w:rsidRPr="006C064B">
        <w:rPr>
          <w:rFonts w:ascii="Times New Roman"/>
          <w:noProof w:val="0"/>
        </w:rPr>
        <w:t>—</w:t>
      </w:r>
      <w:r w:rsidR="008F77F6" w:rsidRPr="006C064B">
        <w:rPr>
          <w:rFonts w:ascii="Times New Roman"/>
          <w:noProof w:val="0"/>
        </w:rPr>
        <w:t>2009</w:t>
      </w:r>
      <w:r w:rsidR="008F77F6" w:rsidRPr="006C064B">
        <w:rPr>
          <w:rFonts w:ascii="Times New Roman"/>
          <w:noProof w:val="0"/>
        </w:rPr>
        <w:t>给出的规则起草。</w:t>
      </w:r>
    </w:p>
    <w:p w:rsidR="008F77F6" w:rsidRPr="006C064B" w:rsidRDefault="009300B2" w:rsidP="009874F5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  <w:r w:rsidRPr="006C064B">
        <w:rPr>
          <w:rFonts w:ascii="Times New Roman"/>
          <w:noProof w:val="0"/>
        </w:rPr>
        <w:t>本标准由中国涂料工业协会提出</w:t>
      </w:r>
      <w:r w:rsidR="00A55AAA" w:rsidRPr="006C064B">
        <w:rPr>
          <w:rFonts w:ascii="Times New Roman"/>
          <w:noProof w:val="0"/>
        </w:rPr>
        <w:t>并归口</w:t>
      </w:r>
      <w:r w:rsidR="008F77F6" w:rsidRPr="006C064B">
        <w:rPr>
          <w:rFonts w:ascii="Times New Roman"/>
          <w:noProof w:val="0"/>
        </w:rPr>
        <w:t>。</w:t>
      </w:r>
    </w:p>
    <w:p w:rsidR="000E4BE9" w:rsidRPr="006C064B" w:rsidRDefault="00A94EC8" w:rsidP="00DD3B9D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  <w:r w:rsidRPr="006C064B">
        <w:rPr>
          <w:rFonts w:ascii="Times New Roman"/>
          <w:noProof w:val="0"/>
        </w:rPr>
        <w:t>本标准</w:t>
      </w:r>
      <w:r w:rsidR="000E4BE9" w:rsidRPr="006C064B">
        <w:rPr>
          <w:rFonts w:ascii="Times New Roman"/>
          <w:noProof w:val="0"/>
        </w:rPr>
        <w:t>主要</w:t>
      </w:r>
      <w:r w:rsidRPr="006C064B">
        <w:rPr>
          <w:rFonts w:ascii="Times New Roman"/>
          <w:noProof w:val="0"/>
        </w:rPr>
        <w:t>起草单位：</w:t>
      </w:r>
    </w:p>
    <w:p w:rsidR="00DD3B9D" w:rsidRPr="006C064B" w:rsidRDefault="00DD3B9D" w:rsidP="00DD3B9D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</w:p>
    <w:p w:rsidR="003C7B2F" w:rsidRPr="006C064B" w:rsidRDefault="003C7B2F" w:rsidP="009874F5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  <w:r w:rsidRPr="006C064B">
        <w:rPr>
          <w:rFonts w:ascii="Times New Roman"/>
          <w:noProof w:val="0"/>
        </w:rPr>
        <w:t>本标准主要起草人：</w:t>
      </w:r>
      <w:r w:rsidR="00DD3B9D" w:rsidRPr="006C064B">
        <w:rPr>
          <w:rFonts w:ascii="Times New Roman"/>
          <w:noProof w:val="0"/>
        </w:rPr>
        <w:t xml:space="preserve"> </w:t>
      </w:r>
    </w:p>
    <w:p w:rsidR="00923687" w:rsidRPr="006C064B" w:rsidRDefault="00923687" w:rsidP="009874F5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</w:p>
    <w:p w:rsidR="00923687" w:rsidRPr="006C064B" w:rsidRDefault="00923687" w:rsidP="009874F5">
      <w:pPr>
        <w:pStyle w:val="aff3"/>
        <w:adjustRightInd w:val="0"/>
        <w:snapToGrid w:val="0"/>
        <w:spacing w:line="288" w:lineRule="auto"/>
        <w:rPr>
          <w:rFonts w:ascii="Times New Roman"/>
          <w:noProof w:val="0"/>
        </w:rPr>
      </w:pPr>
    </w:p>
    <w:p w:rsidR="0036572B" w:rsidRPr="006C064B" w:rsidRDefault="0036572B">
      <w:pPr>
        <w:widowControl/>
        <w:jc w:val="left"/>
        <w:rPr>
          <w:kern w:val="0"/>
          <w:sz w:val="24"/>
          <w:szCs w:val="20"/>
        </w:rPr>
      </w:pPr>
      <w:r w:rsidRPr="006C064B">
        <w:rPr>
          <w:kern w:val="0"/>
          <w:sz w:val="24"/>
          <w:szCs w:val="20"/>
        </w:rPr>
        <w:br w:type="page"/>
      </w:r>
    </w:p>
    <w:p w:rsidR="00F34B99" w:rsidRPr="006C064B" w:rsidRDefault="00783210" w:rsidP="00D60B77">
      <w:pPr>
        <w:pStyle w:val="aff6"/>
        <w:rPr>
          <w:rFonts w:ascii="Times New Roman"/>
        </w:rPr>
      </w:pPr>
      <w:r w:rsidRPr="006C064B">
        <w:rPr>
          <w:rFonts w:ascii="Times New Roman"/>
        </w:rPr>
        <w:lastRenderedPageBreak/>
        <w:t>室外用</w:t>
      </w:r>
      <w:r w:rsidR="00F30A5D" w:rsidRPr="006C064B">
        <w:rPr>
          <w:rFonts w:ascii="Times New Roman"/>
        </w:rPr>
        <w:t>仿石涂料涂</w:t>
      </w:r>
      <w:proofErr w:type="gramStart"/>
      <w:r w:rsidR="00F30A5D" w:rsidRPr="006C064B">
        <w:rPr>
          <w:rFonts w:ascii="Times New Roman"/>
        </w:rPr>
        <w:t>装施工</w:t>
      </w:r>
      <w:proofErr w:type="gramEnd"/>
      <w:r w:rsidR="00F30A5D" w:rsidRPr="006C064B">
        <w:rPr>
          <w:rFonts w:ascii="Times New Roman"/>
        </w:rPr>
        <w:t>及验收规范</w:t>
      </w:r>
    </w:p>
    <w:p w:rsidR="00F34B99" w:rsidRPr="006C064B" w:rsidRDefault="00F34B99" w:rsidP="00032642">
      <w:pPr>
        <w:pStyle w:val="a5"/>
        <w:spacing w:before="312" w:after="312"/>
        <w:ind w:left="0"/>
        <w:rPr>
          <w:rFonts w:ascii="Times New Roman"/>
        </w:rPr>
      </w:pPr>
      <w:bookmarkStart w:id="17" w:name="_Toc444196437"/>
      <w:bookmarkStart w:id="18" w:name="_Toc444248330"/>
      <w:bookmarkStart w:id="19" w:name="_Toc444248389"/>
      <w:bookmarkStart w:id="20" w:name="_Toc444355595"/>
      <w:bookmarkStart w:id="21" w:name="_Toc444355657"/>
      <w:bookmarkStart w:id="22" w:name="_Toc444439615"/>
      <w:bookmarkStart w:id="23" w:name="_Toc482817782"/>
      <w:bookmarkStart w:id="24" w:name="_Toc483061044"/>
      <w:bookmarkStart w:id="25" w:name="_Toc483061640"/>
      <w:bookmarkStart w:id="26" w:name="_Toc483316417"/>
      <w:bookmarkStart w:id="27" w:name="_Toc485564203"/>
      <w:bookmarkStart w:id="28" w:name="_Toc485971138"/>
      <w:bookmarkStart w:id="29" w:name="_Toc492043341"/>
      <w:bookmarkStart w:id="30" w:name="_Toc498782095"/>
      <w:bookmarkStart w:id="31" w:name="_Toc498889281"/>
      <w:bookmarkStart w:id="32" w:name="_Toc502221998"/>
      <w:r w:rsidRPr="006C064B">
        <w:rPr>
          <w:rFonts w:ascii="Times New Roman"/>
        </w:rPr>
        <w:t>范围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9300B2" w:rsidRPr="006C064B" w:rsidRDefault="009300B2" w:rsidP="009300B2">
      <w:pPr>
        <w:pStyle w:val="aff3"/>
        <w:rPr>
          <w:rFonts w:ascii="Times New Roman"/>
        </w:rPr>
      </w:pPr>
      <w:r w:rsidRPr="006C064B">
        <w:rPr>
          <w:rFonts w:ascii="Times New Roman"/>
        </w:rPr>
        <w:t>本标准规定了</w:t>
      </w:r>
      <w:r w:rsidR="00783210" w:rsidRPr="006C064B">
        <w:rPr>
          <w:rFonts w:ascii="Times New Roman"/>
        </w:rPr>
        <w:t>室外用</w:t>
      </w:r>
      <w:r w:rsidR="00C84D23" w:rsidRPr="006C064B">
        <w:rPr>
          <w:rFonts w:ascii="Times New Roman"/>
        </w:rPr>
        <w:t>仿石涂料</w:t>
      </w:r>
      <w:r w:rsidR="005D308D" w:rsidRPr="006C064B">
        <w:rPr>
          <w:rFonts w:ascii="Times New Roman"/>
        </w:rPr>
        <w:t>涂装</w:t>
      </w:r>
      <w:r w:rsidR="00C84D23" w:rsidRPr="006C064B">
        <w:rPr>
          <w:rFonts w:ascii="Times New Roman"/>
        </w:rPr>
        <w:t>的术语和定义、</w:t>
      </w:r>
      <w:r w:rsidR="005D308D" w:rsidRPr="006C064B">
        <w:rPr>
          <w:rFonts w:ascii="Times New Roman"/>
        </w:rPr>
        <w:t>设计、</w:t>
      </w:r>
      <w:r w:rsidR="0000773C" w:rsidRPr="006C064B">
        <w:rPr>
          <w:rFonts w:ascii="Times New Roman"/>
        </w:rPr>
        <w:t>基层、施工准备、</w:t>
      </w:r>
      <w:r w:rsidR="00C84D23" w:rsidRPr="006C064B">
        <w:rPr>
          <w:rFonts w:ascii="Times New Roman"/>
        </w:rPr>
        <w:t>施工</w:t>
      </w:r>
      <w:r w:rsidR="0000773C" w:rsidRPr="006C064B">
        <w:rPr>
          <w:rFonts w:ascii="Times New Roman"/>
        </w:rPr>
        <w:t>及</w:t>
      </w:r>
      <w:r w:rsidR="00C84D23" w:rsidRPr="006C064B">
        <w:rPr>
          <w:rFonts w:ascii="Times New Roman"/>
        </w:rPr>
        <w:t>验收</w:t>
      </w:r>
      <w:r w:rsidRPr="006C064B">
        <w:rPr>
          <w:rFonts w:ascii="Times New Roman"/>
        </w:rPr>
        <w:t>。</w:t>
      </w:r>
    </w:p>
    <w:p w:rsidR="009300B2" w:rsidRPr="006C064B" w:rsidRDefault="003D68C7" w:rsidP="001C7EC6">
      <w:pPr>
        <w:pStyle w:val="aff3"/>
        <w:rPr>
          <w:rFonts w:ascii="Times New Roman"/>
          <w:color w:val="000000"/>
          <w:szCs w:val="21"/>
        </w:rPr>
      </w:pPr>
      <w:r w:rsidRPr="006C064B">
        <w:rPr>
          <w:rFonts w:ascii="Times New Roman"/>
          <w:color w:val="000000"/>
          <w:szCs w:val="21"/>
        </w:rPr>
        <w:t>本标准适用于</w:t>
      </w:r>
      <w:r w:rsidR="00783210" w:rsidRPr="006C064B">
        <w:rPr>
          <w:rFonts w:ascii="Times New Roman"/>
        </w:rPr>
        <w:t>室外用</w:t>
      </w:r>
      <w:r w:rsidR="001C7EC6" w:rsidRPr="006C064B">
        <w:rPr>
          <w:rFonts w:ascii="Times New Roman"/>
          <w:color w:val="000000"/>
          <w:szCs w:val="21"/>
        </w:rPr>
        <w:t>仿石涂料</w:t>
      </w:r>
      <w:r w:rsidR="00B87798" w:rsidRPr="006C064B">
        <w:rPr>
          <w:rFonts w:ascii="Times New Roman"/>
          <w:color w:val="000000"/>
          <w:szCs w:val="21"/>
        </w:rPr>
        <w:t>的</w:t>
      </w:r>
      <w:r w:rsidR="005D308D" w:rsidRPr="006C064B">
        <w:rPr>
          <w:rFonts w:ascii="Times New Roman"/>
          <w:color w:val="000000"/>
          <w:szCs w:val="21"/>
        </w:rPr>
        <w:t>涂装</w:t>
      </w:r>
      <w:r w:rsidR="0000773C" w:rsidRPr="006C064B">
        <w:rPr>
          <w:rFonts w:ascii="Times New Roman"/>
          <w:color w:val="000000"/>
          <w:szCs w:val="21"/>
        </w:rPr>
        <w:t>施工及涂层</w:t>
      </w:r>
      <w:r w:rsidR="00C84D23" w:rsidRPr="006C064B">
        <w:rPr>
          <w:rFonts w:ascii="Times New Roman"/>
          <w:color w:val="000000"/>
          <w:szCs w:val="21"/>
        </w:rPr>
        <w:t>验收</w:t>
      </w:r>
      <w:r w:rsidR="009300B2" w:rsidRPr="006C064B">
        <w:rPr>
          <w:rFonts w:ascii="Times New Roman"/>
          <w:szCs w:val="21"/>
        </w:rPr>
        <w:t>。</w:t>
      </w:r>
    </w:p>
    <w:p w:rsidR="00F34B99" w:rsidRPr="006C064B" w:rsidRDefault="00F34B99" w:rsidP="00032642">
      <w:pPr>
        <w:pStyle w:val="a5"/>
        <w:spacing w:before="312" w:after="312"/>
        <w:ind w:left="0"/>
        <w:rPr>
          <w:rFonts w:ascii="Times New Roman"/>
        </w:rPr>
      </w:pPr>
      <w:bookmarkStart w:id="33" w:name="_Toc444196438"/>
      <w:bookmarkStart w:id="34" w:name="_Toc444248331"/>
      <w:bookmarkStart w:id="35" w:name="_Toc444248390"/>
      <w:bookmarkStart w:id="36" w:name="_Toc444355596"/>
      <w:bookmarkStart w:id="37" w:name="_Toc444355658"/>
      <w:bookmarkStart w:id="38" w:name="_Toc444439616"/>
      <w:bookmarkStart w:id="39" w:name="_Toc482817783"/>
      <w:bookmarkStart w:id="40" w:name="_Toc483061045"/>
      <w:bookmarkStart w:id="41" w:name="_Toc483061641"/>
      <w:bookmarkStart w:id="42" w:name="_Toc483316418"/>
      <w:bookmarkStart w:id="43" w:name="_Toc485564204"/>
      <w:bookmarkStart w:id="44" w:name="_Toc485971139"/>
      <w:bookmarkStart w:id="45" w:name="_Toc492043342"/>
      <w:bookmarkStart w:id="46" w:name="_Toc498782096"/>
      <w:bookmarkStart w:id="47" w:name="_Toc498889282"/>
      <w:bookmarkStart w:id="48" w:name="_Toc502221999"/>
      <w:r w:rsidRPr="006C064B">
        <w:rPr>
          <w:rFonts w:ascii="Times New Roman"/>
        </w:rPr>
        <w:t>规范性引用文件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F34B99" w:rsidRPr="006C064B" w:rsidRDefault="00F34B99" w:rsidP="00F34B99">
      <w:pPr>
        <w:pStyle w:val="aff3"/>
        <w:rPr>
          <w:rFonts w:ascii="Times New Roman"/>
        </w:rPr>
      </w:pPr>
      <w:r w:rsidRPr="006C064B">
        <w:rPr>
          <w:rFonts w:ascii="Times New Roman"/>
        </w:rPr>
        <w:t>下列文件对于本文件的应用是必不可少的。凡是注日期的引用文件，仅所注日期的版本适用于本文件。凡是不注日期的引用文件，其最新版本（包括所有的修改单）适用于本文件。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 xml:space="preserve">GB/T 9755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合成树脂乳液外墙涂料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GB/T 9779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2015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复层建筑涂料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GB 24408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2009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建筑用外墙涂料中有害物质限量</w:t>
      </w:r>
    </w:p>
    <w:p w:rsidR="00AA7D1C" w:rsidRPr="006C064B" w:rsidRDefault="00AA7D1C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 xml:space="preserve">GB 50210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建筑装饰装修工程质量验收规范</w:t>
      </w:r>
    </w:p>
    <w:p w:rsidR="001C7EC6" w:rsidRPr="006C064B" w:rsidRDefault="00E8332B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H</w:t>
      </w:r>
      <w:r w:rsidR="001C7EC6" w:rsidRPr="006C064B">
        <w:rPr>
          <w:rFonts w:ascii="Times New Roman"/>
        </w:rPr>
        <w:t>G/T 4343</w:t>
      </w:r>
      <w:r w:rsidR="00B87798" w:rsidRPr="006C064B">
        <w:rPr>
          <w:rFonts w:ascii="Times New Roman"/>
          <w:noProof w:val="0"/>
        </w:rPr>
        <w:t>—</w:t>
      </w:r>
      <w:r w:rsidR="001C7EC6" w:rsidRPr="006C064B">
        <w:rPr>
          <w:rFonts w:ascii="Times New Roman"/>
        </w:rPr>
        <w:t xml:space="preserve">2012 </w:t>
      </w:r>
      <w:r w:rsidR="00B87798" w:rsidRPr="006C064B">
        <w:rPr>
          <w:rFonts w:ascii="Times New Roman"/>
        </w:rPr>
        <w:t xml:space="preserve"> </w:t>
      </w:r>
      <w:r w:rsidR="001C7EC6" w:rsidRPr="006C064B">
        <w:rPr>
          <w:rFonts w:ascii="Times New Roman"/>
        </w:rPr>
        <w:t>水性多彩建筑涂料</w:t>
      </w:r>
    </w:p>
    <w:p w:rsidR="001C7EC6" w:rsidRPr="006C064B" w:rsidRDefault="00E8332B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H</w:t>
      </w:r>
      <w:r w:rsidR="001C7EC6" w:rsidRPr="006C064B">
        <w:rPr>
          <w:rFonts w:ascii="Times New Roman"/>
        </w:rPr>
        <w:t>G/T 5065</w:t>
      </w:r>
      <w:r w:rsidR="00B87798" w:rsidRPr="006C064B">
        <w:rPr>
          <w:rFonts w:ascii="Times New Roman"/>
          <w:noProof w:val="0"/>
        </w:rPr>
        <w:t>—</w:t>
      </w:r>
      <w:r w:rsidR="001C7EC6" w:rsidRPr="006C064B">
        <w:rPr>
          <w:rFonts w:ascii="Times New Roman"/>
        </w:rPr>
        <w:t xml:space="preserve">2016 </w:t>
      </w:r>
      <w:r w:rsidR="00B87798" w:rsidRPr="006C064B">
        <w:rPr>
          <w:rFonts w:ascii="Times New Roman"/>
        </w:rPr>
        <w:t xml:space="preserve"> </w:t>
      </w:r>
      <w:r w:rsidR="001C7EC6" w:rsidRPr="006C064B">
        <w:rPr>
          <w:rFonts w:ascii="Times New Roman"/>
        </w:rPr>
        <w:t>建筑涂料用罩光清漆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JG/T 24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>2000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合成树脂乳液砂壁状建筑涂料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JG/T</w:t>
      </w:r>
      <w:r w:rsidR="009C2D36" w:rsidRPr="006C064B">
        <w:rPr>
          <w:rFonts w:ascii="Times New Roman"/>
        </w:rPr>
        <w:t xml:space="preserve"> 1024</w:t>
      </w:r>
      <w:r w:rsidR="00B87798" w:rsidRPr="006C064B">
        <w:rPr>
          <w:rFonts w:ascii="Times New Roman"/>
          <w:noProof w:val="0"/>
        </w:rPr>
        <w:t>—</w:t>
      </w:r>
      <w:r w:rsidR="009C2D36" w:rsidRPr="006C064B">
        <w:rPr>
          <w:rFonts w:ascii="Times New Roman"/>
        </w:rPr>
        <w:t>2007</w:t>
      </w:r>
      <w:r w:rsidRPr="006C064B">
        <w:rPr>
          <w:rFonts w:ascii="Times New Roman"/>
        </w:rPr>
        <w:t xml:space="preserve">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墙</w:t>
      </w:r>
      <w:r w:rsidR="0025651C" w:rsidRPr="006C064B">
        <w:rPr>
          <w:rFonts w:ascii="Times New Roman"/>
        </w:rPr>
        <w:t>体饰面砂浆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JGJ/T 29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2015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建筑涂饰工程施工及验收规程</w:t>
      </w:r>
    </w:p>
    <w:p w:rsidR="00C61CB5" w:rsidRPr="006C064B" w:rsidRDefault="00C61CB5" w:rsidP="00790F06">
      <w:pPr>
        <w:pStyle w:val="aff3"/>
        <w:ind w:leftChars="200" w:left="424" w:hangingChars="2" w:hanging="4"/>
        <w:rPr>
          <w:rFonts w:ascii="Times New Roman" w:eastAsiaTheme="majorEastAsia"/>
          <w:szCs w:val="21"/>
        </w:rPr>
      </w:pPr>
      <w:r w:rsidRPr="006C064B">
        <w:rPr>
          <w:rFonts w:ascii="Times New Roman" w:eastAsiaTheme="majorEastAsia"/>
          <w:szCs w:val="21"/>
        </w:rPr>
        <w:t xml:space="preserve">JGJ 80 </w:t>
      </w:r>
      <w:r w:rsidR="00B87798" w:rsidRPr="006C064B">
        <w:rPr>
          <w:rFonts w:ascii="Times New Roman" w:eastAsiaTheme="majorEastAsia"/>
          <w:szCs w:val="21"/>
        </w:rPr>
        <w:t xml:space="preserve"> </w:t>
      </w:r>
      <w:r w:rsidRPr="006C064B">
        <w:rPr>
          <w:rFonts w:ascii="Times New Roman" w:eastAsiaTheme="majorEastAsia"/>
          <w:szCs w:val="21"/>
        </w:rPr>
        <w:t>建筑施工高处作业安全技术规范</w:t>
      </w:r>
    </w:p>
    <w:p w:rsidR="007052E5" w:rsidRPr="006C064B" w:rsidRDefault="007052E5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JGJ 110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2008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 w:eastAsiaTheme="majorEastAsia"/>
          <w:szCs w:val="21"/>
        </w:rPr>
        <w:t>建筑工程饰面砖粘结强度检验标准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JG/T 157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2009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建筑外墙用腻子</w:t>
      </w:r>
    </w:p>
    <w:p w:rsidR="001C7EC6" w:rsidRPr="006C064B" w:rsidRDefault="001C7EC6" w:rsidP="00790F06">
      <w:pPr>
        <w:pStyle w:val="aff3"/>
        <w:ind w:leftChars="200" w:left="424" w:hangingChars="2" w:hanging="4"/>
        <w:rPr>
          <w:rFonts w:ascii="Times New Roman"/>
        </w:rPr>
      </w:pPr>
      <w:r w:rsidRPr="006C064B">
        <w:rPr>
          <w:rFonts w:ascii="Times New Roman"/>
        </w:rPr>
        <w:t>JG/T 210</w:t>
      </w:r>
      <w:r w:rsidR="00B87798" w:rsidRPr="006C064B">
        <w:rPr>
          <w:rFonts w:ascii="Times New Roman"/>
          <w:noProof w:val="0"/>
        </w:rPr>
        <w:t>—</w:t>
      </w:r>
      <w:r w:rsidRPr="006C064B">
        <w:rPr>
          <w:rFonts w:ascii="Times New Roman"/>
        </w:rPr>
        <w:t xml:space="preserve">2007 </w:t>
      </w:r>
      <w:r w:rsidR="00B87798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建筑内外墙用底漆</w:t>
      </w:r>
    </w:p>
    <w:p w:rsidR="00D60B77" w:rsidRPr="006C064B" w:rsidRDefault="0073232A" w:rsidP="00032642">
      <w:pPr>
        <w:pStyle w:val="a5"/>
        <w:spacing w:before="312" w:after="312"/>
        <w:ind w:left="0"/>
        <w:rPr>
          <w:rFonts w:ascii="Times New Roman"/>
        </w:rPr>
      </w:pPr>
      <w:bookmarkStart w:id="49" w:name="_Toc492043343"/>
      <w:bookmarkStart w:id="50" w:name="_Toc498782097"/>
      <w:bookmarkStart w:id="51" w:name="_Toc498889283"/>
      <w:bookmarkStart w:id="52" w:name="_Toc502222000"/>
      <w:r w:rsidRPr="006C064B">
        <w:rPr>
          <w:rFonts w:ascii="Times New Roman"/>
        </w:rPr>
        <w:t>术语和</w:t>
      </w:r>
      <w:r w:rsidR="00BC5D76" w:rsidRPr="006C064B">
        <w:rPr>
          <w:rFonts w:ascii="Times New Roman"/>
        </w:rPr>
        <w:t>定义</w:t>
      </w:r>
      <w:bookmarkEnd w:id="49"/>
      <w:bookmarkEnd w:id="50"/>
      <w:bookmarkEnd w:id="51"/>
      <w:bookmarkEnd w:id="52"/>
    </w:p>
    <w:p w:rsidR="007E017A" w:rsidRPr="006C064B" w:rsidRDefault="00C84D23" w:rsidP="007E017A">
      <w:pPr>
        <w:pStyle w:val="aff3"/>
        <w:rPr>
          <w:rFonts w:ascii="Times New Roman"/>
          <w:szCs w:val="21"/>
        </w:rPr>
      </w:pPr>
      <w:r w:rsidRPr="006C064B">
        <w:rPr>
          <w:rFonts w:ascii="Times New Roman"/>
          <w:szCs w:val="21"/>
        </w:rPr>
        <w:t>下列</w:t>
      </w:r>
      <w:r w:rsidRPr="006C064B">
        <w:rPr>
          <w:rFonts w:ascii="Times New Roman"/>
          <w:spacing w:val="-2"/>
          <w:szCs w:val="21"/>
        </w:rPr>
        <w:t>术</w:t>
      </w:r>
      <w:r w:rsidRPr="006C064B">
        <w:rPr>
          <w:rFonts w:ascii="Times New Roman"/>
          <w:szCs w:val="21"/>
        </w:rPr>
        <w:t>语</w:t>
      </w:r>
      <w:r w:rsidRPr="006C064B">
        <w:rPr>
          <w:rFonts w:ascii="Times New Roman"/>
          <w:spacing w:val="-2"/>
          <w:szCs w:val="21"/>
        </w:rPr>
        <w:t>和</w:t>
      </w:r>
      <w:r w:rsidRPr="006C064B">
        <w:rPr>
          <w:rFonts w:ascii="Times New Roman"/>
          <w:szCs w:val="21"/>
        </w:rPr>
        <w:t>定</w:t>
      </w:r>
      <w:r w:rsidRPr="006C064B">
        <w:rPr>
          <w:rFonts w:ascii="Times New Roman"/>
          <w:spacing w:val="-2"/>
          <w:szCs w:val="21"/>
        </w:rPr>
        <w:t>义</w:t>
      </w:r>
      <w:r w:rsidRPr="006C064B">
        <w:rPr>
          <w:rFonts w:ascii="Times New Roman"/>
          <w:szCs w:val="21"/>
        </w:rPr>
        <w:t>适</w:t>
      </w:r>
      <w:r w:rsidRPr="006C064B">
        <w:rPr>
          <w:rFonts w:ascii="Times New Roman"/>
          <w:spacing w:val="-2"/>
          <w:szCs w:val="21"/>
        </w:rPr>
        <w:t>用</w:t>
      </w:r>
      <w:r w:rsidRPr="006C064B">
        <w:rPr>
          <w:rFonts w:ascii="Times New Roman"/>
          <w:szCs w:val="21"/>
        </w:rPr>
        <w:t>于</w:t>
      </w:r>
      <w:r w:rsidRPr="006C064B">
        <w:rPr>
          <w:rFonts w:ascii="Times New Roman"/>
          <w:spacing w:val="-2"/>
          <w:szCs w:val="21"/>
        </w:rPr>
        <w:t>本</w:t>
      </w:r>
      <w:r w:rsidRPr="006C064B">
        <w:rPr>
          <w:rFonts w:ascii="Times New Roman"/>
          <w:szCs w:val="21"/>
        </w:rPr>
        <w:t>文件</w:t>
      </w:r>
      <w:r w:rsidR="00DC3371" w:rsidRPr="006C064B">
        <w:rPr>
          <w:rFonts w:ascii="Times New Roman"/>
          <w:szCs w:val="21"/>
        </w:rPr>
        <w:t>。</w:t>
      </w:r>
    </w:p>
    <w:p w:rsidR="00783210" w:rsidRPr="006C064B" w:rsidRDefault="00783210" w:rsidP="00783210">
      <w:pPr>
        <w:pStyle w:val="aff3"/>
        <w:ind w:firstLineChars="0" w:firstLine="0"/>
        <w:rPr>
          <w:rFonts w:ascii="Times New Roman" w:eastAsia="黑体"/>
        </w:rPr>
      </w:pPr>
      <w:r w:rsidRPr="006C064B">
        <w:rPr>
          <w:rFonts w:ascii="Times New Roman" w:eastAsia="黑体"/>
        </w:rPr>
        <w:t xml:space="preserve">3.1 </w:t>
      </w:r>
    </w:p>
    <w:p w:rsidR="00783210" w:rsidRPr="006C064B" w:rsidRDefault="008158A1" w:rsidP="00783210">
      <w:pPr>
        <w:pStyle w:val="aff3"/>
        <w:rPr>
          <w:rFonts w:ascii="Times New Roman" w:eastAsia="黑体"/>
        </w:rPr>
      </w:pPr>
      <w:r w:rsidRPr="006C064B">
        <w:rPr>
          <w:rFonts w:ascii="Times New Roman" w:eastAsia="黑体"/>
        </w:rPr>
        <w:t>仿石涂料</w:t>
      </w:r>
      <w:r w:rsidR="00783210" w:rsidRPr="006C064B">
        <w:rPr>
          <w:rFonts w:ascii="Times New Roman" w:eastAsia="黑体"/>
        </w:rPr>
        <w:t xml:space="preserve"> </w:t>
      </w:r>
      <w:r w:rsidR="00441C5E" w:rsidRPr="006C064B">
        <w:rPr>
          <w:rFonts w:ascii="Times New Roman" w:eastAsia="黑体"/>
        </w:rPr>
        <w:t xml:space="preserve"> </w:t>
      </w:r>
      <w:r w:rsidR="00B87798" w:rsidRPr="006C064B">
        <w:rPr>
          <w:rFonts w:ascii="Times New Roman" w:eastAsia="黑体"/>
        </w:rPr>
        <w:t>stone-like coatings</w:t>
      </w:r>
    </w:p>
    <w:p w:rsidR="00A5749E" w:rsidRPr="006C064B" w:rsidRDefault="001F6EBF" w:rsidP="0073232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仿石涂料并</w:t>
      </w:r>
      <w:r w:rsidR="00B87798" w:rsidRPr="006C064B">
        <w:rPr>
          <w:rFonts w:ascii="Times New Roman" w:eastAsiaTheme="minorEastAsia"/>
          <w:szCs w:val="21"/>
        </w:rPr>
        <w:t>不</w:t>
      </w:r>
      <w:r w:rsidR="007109F2" w:rsidRPr="006C064B">
        <w:rPr>
          <w:rFonts w:ascii="Times New Roman" w:eastAsiaTheme="minorEastAsia"/>
          <w:szCs w:val="21"/>
        </w:rPr>
        <w:t>是单一涂料，是</w:t>
      </w:r>
      <w:r w:rsidR="00422DFF" w:rsidRPr="006C064B">
        <w:rPr>
          <w:rFonts w:ascii="Times New Roman" w:eastAsiaTheme="minorEastAsia"/>
          <w:szCs w:val="21"/>
        </w:rPr>
        <w:t>多种</w:t>
      </w:r>
      <w:r w:rsidR="0000773C" w:rsidRPr="006C064B">
        <w:rPr>
          <w:rFonts w:ascii="Times New Roman" w:eastAsiaTheme="minorEastAsia"/>
          <w:szCs w:val="21"/>
        </w:rPr>
        <w:t>涂料系统</w:t>
      </w:r>
      <w:r w:rsidR="00422DFF" w:rsidRPr="006C064B">
        <w:rPr>
          <w:rFonts w:ascii="Times New Roman" w:eastAsiaTheme="minorEastAsia"/>
          <w:szCs w:val="21"/>
        </w:rPr>
        <w:t>复合而成</w:t>
      </w:r>
      <w:r w:rsidR="00743009" w:rsidRPr="006C064B">
        <w:rPr>
          <w:rFonts w:ascii="Times New Roman" w:eastAsiaTheme="minorEastAsia"/>
          <w:szCs w:val="21"/>
        </w:rPr>
        <w:t>，包括（</w:t>
      </w:r>
      <w:r w:rsidR="00B87798" w:rsidRPr="006C064B">
        <w:rPr>
          <w:rFonts w:ascii="Times New Roman" w:eastAsiaTheme="minorEastAsia"/>
          <w:szCs w:val="21"/>
        </w:rPr>
        <w:t>但</w:t>
      </w:r>
      <w:r w:rsidR="00743009" w:rsidRPr="006C064B">
        <w:rPr>
          <w:rFonts w:ascii="Times New Roman" w:eastAsiaTheme="minorEastAsia"/>
          <w:szCs w:val="21"/>
        </w:rPr>
        <w:t>不限于）厚浆型涂料、单色外墙涂料、多彩复合涂料、岩片及颗粒型涂料、无机</w:t>
      </w:r>
      <w:r w:rsidR="00265061" w:rsidRPr="006C064B">
        <w:rPr>
          <w:rFonts w:ascii="Times New Roman" w:eastAsiaTheme="minorEastAsia"/>
          <w:szCs w:val="21"/>
        </w:rPr>
        <w:t>砂浆</w:t>
      </w:r>
      <w:r w:rsidR="00743009" w:rsidRPr="006C064B">
        <w:rPr>
          <w:rFonts w:ascii="Times New Roman" w:eastAsiaTheme="minorEastAsia"/>
          <w:szCs w:val="21"/>
        </w:rPr>
        <w:t>等</w:t>
      </w:r>
      <w:r w:rsidR="0000773C" w:rsidRPr="006C064B">
        <w:rPr>
          <w:rFonts w:ascii="Times New Roman" w:eastAsiaTheme="minorEastAsia"/>
          <w:szCs w:val="21"/>
        </w:rPr>
        <w:t>不同单体混合或不同涂料的搭配，利用批刮、喷涂、辊涂、丝印等涂装工艺在建筑表面形成具有石材纹理的复色涂层。</w:t>
      </w:r>
    </w:p>
    <w:p w:rsidR="00783210" w:rsidRPr="006C064B" w:rsidRDefault="00783210" w:rsidP="00783210">
      <w:pPr>
        <w:pStyle w:val="aff3"/>
        <w:ind w:firstLineChars="0" w:firstLine="0"/>
        <w:rPr>
          <w:rFonts w:ascii="Times New Roman" w:eastAsia="黑体"/>
        </w:rPr>
      </w:pPr>
      <w:r w:rsidRPr="006C064B">
        <w:rPr>
          <w:rFonts w:ascii="Times New Roman" w:eastAsia="黑体"/>
        </w:rPr>
        <w:t>3.2</w:t>
      </w:r>
    </w:p>
    <w:p w:rsidR="00A5749E" w:rsidRPr="006C064B" w:rsidRDefault="0000773C" w:rsidP="007E017A">
      <w:pPr>
        <w:pStyle w:val="aff3"/>
        <w:rPr>
          <w:rFonts w:ascii="Times New Roman" w:eastAsia="黑体"/>
          <w:color w:val="FF0000"/>
        </w:rPr>
      </w:pPr>
      <w:r w:rsidRPr="006C064B">
        <w:rPr>
          <w:rFonts w:ascii="Times New Roman" w:eastAsia="黑体"/>
        </w:rPr>
        <w:t>仿石涂装效果</w:t>
      </w:r>
      <w:r w:rsidR="00441C5E" w:rsidRPr="006C064B">
        <w:rPr>
          <w:rFonts w:ascii="Times New Roman" w:eastAsia="黑体"/>
        </w:rPr>
        <w:t xml:space="preserve">  </w:t>
      </w:r>
      <w:r w:rsidR="00B87798" w:rsidRPr="006C064B">
        <w:rPr>
          <w:rFonts w:ascii="Times New Roman" w:eastAsia="黑体"/>
        </w:rPr>
        <w:t>stone-like painting effect</w:t>
      </w:r>
    </w:p>
    <w:p w:rsidR="00B87798" w:rsidRPr="006C064B" w:rsidRDefault="00B87798" w:rsidP="007E017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仿石涂装效果</w:t>
      </w:r>
      <w:r w:rsidR="0000773C" w:rsidRPr="006C064B">
        <w:rPr>
          <w:rFonts w:ascii="Times New Roman" w:eastAsiaTheme="minorEastAsia"/>
          <w:szCs w:val="21"/>
        </w:rPr>
        <w:t>是以涂料为装饰材料，通过多种材料和涂装工艺组合，在建筑表面形成具有石材纹理的仿真效果。</w:t>
      </w:r>
    </w:p>
    <w:p w:rsidR="0000773C" w:rsidRPr="006C064B" w:rsidRDefault="00B87798" w:rsidP="00B87798">
      <w:pPr>
        <w:pStyle w:val="aff3"/>
        <w:ind w:firstLine="360"/>
        <w:rPr>
          <w:rFonts w:ascii="Times New Roman" w:eastAsiaTheme="minorEastAsia"/>
          <w:sz w:val="18"/>
          <w:szCs w:val="21"/>
        </w:rPr>
      </w:pPr>
      <w:r w:rsidRPr="006C064B">
        <w:rPr>
          <w:rFonts w:ascii="Times New Roman" w:eastAsiaTheme="minorEastAsia"/>
          <w:sz w:val="18"/>
          <w:szCs w:val="21"/>
        </w:rPr>
        <w:t>注：</w:t>
      </w:r>
      <w:r w:rsidR="0000773C" w:rsidRPr="006C064B">
        <w:rPr>
          <w:rFonts w:ascii="Times New Roman" w:eastAsiaTheme="minorEastAsia"/>
          <w:sz w:val="18"/>
          <w:szCs w:val="21"/>
        </w:rPr>
        <w:t>主要</w:t>
      </w:r>
      <w:r w:rsidRPr="006C064B">
        <w:rPr>
          <w:rFonts w:ascii="Times New Roman" w:eastAsiaTheme="minorEastAsia"/>
          <w:sz w:val="18"/>
          <w:szCs w:val="21"/>
        </w:rPr>
        <w:t>包括</w:t>
      </w:r>
      <w:r w:rsidR="0000773C" w:rsidRPr="006C064B">
        <w:rPr>
          <w:rFonts w:ascii="Times New Roman" w:eastAsiaTheme="minorEastAsia"/>
          <w:sz w:val="18"/>
          <w:szCs w:val="21"/>
        </w:rPr>
        <w:t>平面仿石效果与凹凸仿石效果等。</w:t>
      </w:r>
    </w:p>
    <w:p w:rsidR="00196C28" w:rsidRPr="006C064B" w:rsidRDefault="0000773C" w:rsidP="00223330">
      <w:pPr>
        <w:pStyle w:val="a5"/>
        <w:spacing w:before="312" w:after="312"/>
        <w:ind w:left="0"/>
        <w:rPr>
          <w:rFonts w:ascii="Times New Roman"/>
        </w:rPr>
      </w:pPr>
      <w:r w:rsidRPr="006C064B">
        <w:rPr>
          <w:rFonts w:ascii="Times New Roman"/>
        </w:rPr>
        <w:t>设计</w:t>
      </w:r>
    </w:p>
    <w:p w:rsidR="00980A44" w:rsidRPr="006C064B" w:rsidRDefault="009E21C6" w:rsidP="00960928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材料</w:t>
      </w:r>
      <w:r w:rsidR="00960928" w:rsidRPr="006C064B">
        <w:rPr>
          <w:rFonts w:ascii="Times New Roman"/>
        </w:rPr>
        <w:t>要求</w:t>
      </w:r>
    </w:p>
    <w:p w:rsidR="005E2282" w:rsidRPr="006C064B" w:rsidRDefault="009E21C6" w:rsidP="005E2282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lastRenderedPageBreak/>
        <w:t>4.1.1</w:t>
      </w:r>
      <w:r w:rsidR="009F3D23" w:rsidRPr="006C064B">
        <w:rPr>
          <w:rFonts w:ascii="Times New Roman"/>
        </w:rPr>
        <w:t xml:space="preserve"> </w:t>
      </w:r>
      <w:r w:rsidR="005E2282" w:rsidRPr="006C064B">
        <w:rPr>
          <w:rFonts w:ascii="Times New Roman"/>
        </w:rPr>
        <w:t>真石漆</w:t>
      </w:r>
    </w:p>
    <w:p w:rsidR="00A31471" w:rsidRPr="006C064B" w:rsidRDefault="009E21C6" w:rsidP="005E2282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真石漆</w:t>
      </w:r>
      <w:r w:rsidR="00A31471" w:rsidRPr="006C064B">
        <w:rPr>
          <w:rFonts w:ascii="Times New Roman" w:eastAsiaTheme="minorEastAsia"/>
          <w:szCs w:val="21"/>
        </w:rPr>
        <w:t>的耐人工气候老化性应符合</w:t>
      </w:r>
      <w:r w:rsidRPr="006C064B">
        <w:rPr>
          <w:rFonts w:ascii="Times New Roman" w:eastAsiaTheme="minorEastAsia"/>
          <w:szCs w:val="21"/>
        </w:rPr>
        <w:t>表</w:t>
      </w:r>
      <w:r w:rsidR="00426B53" w:rsidRPr="006C064B">
        <w:rPr>
          <w:rFonts w:ascii="Times New Roman" w:eastAsiaTheme="minorEastAsia"/>
          <w:szCs w:val="21"/>
        </w:rPr>
        <w:t>1</w:t>
      </w:r>
      <w:r w:rsidR="00A31471" w:rsidRPr="006C064B">
        <w:rPr>
          <w:rFonts w:ascii="Times New Roman" w:eastAsiaTheme="minorEastAsia"/>
          <w:szCs w:val="21"/>
        </w:rPr>
        <w:t>的要求，其他性能应符合</w:t>
      </w:r>
      <w:r w:rsidR="00A31471" w:rsidRPr="006C064B">
        <w:rPr>
          <w:rFonts w:ascii="Times New Roman" w:eastAsiaTheme="minorEastAsia"/>
          <w:szCs w:val="21"/>
        </w:rPr>
        <w:t>JG/T 24—2000</w:t>
      </w:r>
      <w:r w:rsidR="00A31471" w:rsidRPr="006C064B">
        <w:rPr>
          <w:rFonts w:ascii="Times New Roman" w:eastAsiaTheme="minorEastAsia"/>
          <w:szCs w:val="21"/>
        </w:rPr>
        <w:t>中</w:t>
      </w:r>
      <w:r w:rsidR="00A31471" w:rsidRPr="006C064B">
        <w:rPr>
          <w:rFonts w:ascii="Times New Roman" w:eastAsiaTheme="minorEastAsia"/>
          <w:szCs w:val="21"/>
        </w:rPr>
        <w:t>W</w:t>
      </w:r>
      <w:r w:rsidR="00A31471" w:rsidRPr="006C064B">
        <w:rPr>
          <w:rFonts w:ascii="Times New Roman" w:eastAsiaTheme="minorEastAsia"/>
          <w:szCs w:val="21"/>
        </w:rPr>
        <w:t>型的要求。</w:t>
      </w:r>
    </w:p>
    <w:p w:rsidR="00FB2B66" w:rsidRPr="006C064B" w:rsidRDefault="00FB2B66" w:rsidP="009F3D23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>1</w:t>
      </w:r>
      <w:r w:rsidR="00A31471" w:rsidRPr="006C064B">
        <w:rPr>
          <w:rFonts w:ascii="Times New Roman"/>
        </w:rPr>
        <w:t xml:space="preserve"> </w:t>
      </w:r>
      <w:r w:rsidR="00A31471" w:rsidRPr="006C064B">
        <w:rPr>
          <w:rFonts w:ascii="Times New Roman"/>
        </w:rPr>
        <w:t>真石漆的</w:t>
      </w:r>
      <w:r w:rsidR="00CA7014" w:rsidRPr="006C064B">
        <w:rPr>
          <w:rFonts w:ascii="Times New Roman"/>
        </w:rPr>
        <w:t>性能</w:t>
      </w:r>
      <w:r w:rsidR="00A31471" w:rsidRPr="006C064B">
        <w:rPr>
          <w:rFonts w:ascii="Times New Roman"/>
        </w:rPr>
        <w:t>要求</w:t>
      </w:r>
    </w:p>
    <w:tbl>
      <w:tblPr>
        <w:tblStyle w:val="afffffd"/>
        <w:tblW w:w="0" w:type="auto"/>
        <w:tblLook w:val="04A0"/>
      </w:tblPr>
      <w:tblGrid>
        <w:gridCol w:w="2499"/>
        <w:gridCol w:w="2499"/>
        <w:gridCol w:w="2499"/>
        <w:gridCol w:w="2500"/>
      </w:tblGrid>
      <w:tr w:rsidR="004465FF" w:rsidRPr="006C064B" w:rsidTr="004465FF">
        <w:tc>
          <w:tcPr>
            <w:tcW w:w="249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465FF" w:rsidRPr="006C064B" w:rsidRDefault="004465FF" w:rsidP="005E2282">
            <w:pPr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项目</w:t>
            </w:r>
          </w:p>
        </w:tc>
        <w:tc>
          <w:tcPr>
            <w:tcW w:w="7498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 w:hAnsi="宋体"/>
                <w:color w:val="000000"/>
                <w:kern w:val="0"/>
                <w:szCs w:val="18"/>
              </w:rPr>
              <w:t>技术指标</w:t>
            </w:r>
          </w:p>
        </w:tc>
      </w:tr>
      <w:tr w:rsidR="004465FF" w:rsidRPr="006C064B" w:rsidTr="004465FF">
        <w:tc>
          <w:tcPr>
            <w:tcW w:w="249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65FF" w:rsidRPr="006C064B" w:rsidRDefault="004465FF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</w:p>
        </w:tc>
        <w:tc>
          <w:tcPr>
            <w:tcW w:w="249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65FF" w:rsidRPr="006C064B" w:rsidRDefault="004465FF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合格品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465FF" w:rsidRPr="006C064B" w:rsidRDefault="004465FF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一等品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优等品</w:t>
            </w:r>
          </w:p>
        </w:tc>
      </w:tr>
      <w:tr w:rsidR="00A31471" w:rsidRPr="006C064B" w:rsidTr="004465FF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31471" w:rsidRPr="006C064B" w:rsidRDefault="00A31471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耐人工气候老化性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1471" w:rsidRPr="006C064B" w:rsidRDefault="00A31471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500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小时涂层无开裂、起鼓、剥落，粉化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1471" w:rsidRPr="006C064B" w:rsidRDefault="009F3D23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800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小时涂层无开裂、起鼓、剥落，粉化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  <w:tc>
          <w:tcPr>
            <w:tcW w:w="25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1471" w:rsidRPr="006C064B" w:rsidRDefault="009F3D23" w:rsidP="005E228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1000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小时涂层无开裂、起鼓、剥落，粉化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</w:tr>
    </w:tbl>
    <w:p w:rsidR="005E2282" w:rsidRPr="006C064B" w:rsidRDefault="00FB2B66" w:rsidP="005E2282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4.1.2</w:t>
      </w:r>
      <w:r w:rsidR="009F3D23" w:rsidRPr="006C064B">
        <w:rPr>
          <w:rFonts w:ascii="Times New Roman"/>
        </w:rPr>
        <w:t xml:space="preserve"> </w:t>
      </w:r>
      <w:r w:rsidR="005E2282" w:rsidRPr="006C064B">
        <w:rPr>
          <w:rFonts w:ascii="Times New Roman"/>
        </w:rPr>
        <w:t>平面多彩涂料</w:t>
      </w:r>
    </w:p>
    <w:p w:rsidR="009F3D23" w:rsidRPr="006C064B" w:rsidRDefault="009F3D23" w:rsidP="005E2282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平面多彩涂料耐洗刷性和耐人工气候老化性应符合表</w:t>
      </w:r>
      <w:r w:rsidR="00426B53"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的要求，其他性能应符合</w:t>
      </w:r>
      <w:r w:rsidRPr="006C064B">
        <w:rPr>
          <w:rFonts w:ascii="Times New Roman" w:eastAsiaTheme="minorEastAsia"/>
          <w:szCs w:val="21"/>
        </w:rPr>
        <w:t>HG/T 4343</w:t>
      </w:r>
      <w:r w:rsidR="005E2282" w:rsidRPr="006C064B">
        <w:rPr>
          <w:rFonts w:ascii="Times New Roman" w:eastAsiaTheme="minorEastAsia"/>
          <w:szCs w:val="21"/>
        </w:rPr>
        <w:t>—</w:t>
      </w:r>
      <w:r w:rsidRPr="006C064B">
        <w:rPr>
          <w:rFonts w:ascii="Times New Roman" w:eastAsiaTheme="minorEastAsia"/>
          <w:szCs w:val="21"/>
        </w:rPr>
        <w:t>2012</w:t>
      </w:r>
      <w:r w:rsidRPr="006C064B">
        <w:rPr>
          <w:rFonts w:ascii="Times New Roman" w:eastAsiaTheme="minorEastAsia"/>
          <w:szCs w:val="21"/>
        </w:rPr>
        <w:t>中弹性产品</w:t>
      </w:r>
      <w:r w:rsidR="0014558A" w:rsidRPr="006C064B">
        <w:rPr>
          <w:rFonts w:ascii="Times New Roman" w:eastAsiaTheme="minorEastAsia"/>
          <w:szCs w:val="21"/>
        </w:rPr>
        <w:t>或</w:t>
      </w:r>
      <w:r w:rsidR="0014558A" w:rsidRPr="006C064B">
        <w:rPr>
          <w:rFonts w:ascii="Times New Roman" w:eastAsiaTheme="minorEastAsia"/>
          <w:szCs w:val="21"/>
        </w:rPr>
        <w:t>GB/T9779-2015</w:t>
      </w:r>
      <w:r w:rsidR="004465FF" w:rsidRPr="006C064B">
        <w:rPr>
          <w:rFonts w:ascii="Times New Roman" w:eastAsiaTheme="minorEastAsia"/>
          <w:szCs w:val="21"/>
        </w:rPr>
        <w:t>中</w:t>
      </w:r>
      <w:r w:rsidR="004465FF" w:rsidRPr="006C064B">
        <w:rPr>
          <w:rFonts w:ascii="Times New Roman" w:eastAsiaTheme="minorEastAsia"/>
          <w:szCs w:val="21"/>
        </w:rPr>
        <w:t>I</w:t>
      </w:r>
      <w:r w:rsidR="0014558A" w:rsidRPr="006C064B">
        <w:rPr>
          <w:rFonts w:ascii="Times New Roman" w:eastAsiaTheme="minorEastAsia"/>
          <w:szCs w:val="21"/>
        </w:rPr>
        <w:t>型</w:t>
      </w:r>
      <w:r w:rsidR="004465FF" w:rsidRPr="006C064B">
        <w:rPr>
          <w:rFonts w:ascii="Times New Roman" w:eastAsiaTheme="minorEastAsia"/>
          <w:szCs w:val="21"/>
        </w:rPr>
        <w:t>产品</w:t>
      </w:r>
      <w:r w:rsidRPr="006C064B">
        <w:rPr>
          <w:rFonts w:ascii="Times New Roman" w:eastAsiaTheme="minorEastAsia"/>
          <w:szCs w:val="21"/>
        </w:rPr>
        <w:t>的</w:t>
      </w:r>
      <w:r w:rsidR="004465FF" w:rsidRPr="006C064B">
        <w:rPr>
          <w:rFonts w:ascii="Times New Roman" w:eastAsiaTheme="minorEastAsia"/>
          <w:szCs w:val="21"/>
        </w:rPr>
        <w:t>要求</w:t>
      </w:r>
      <w:r w:rsidRPr="006C064B">
        <w:rPr>
          <w:rFonts w:ascii="Times New Roman" w:eastAsiaTheme="minorEastAsia"/>
          <w:szCs w:val="21"/>
        </w:rPr>
        <w:t>。</w:t>
      </w:r>
    </w:p>
    <w:p w:rsidR="009F3D23" w:rsidRPr="006C064B" w:rsidRDefault="009F3D23" w:rsidP="009F3D23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>2</w:t>
      </w:r>
      <w:r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平面多彩涂料</w:t>
      </w:r>
      <w:r w:rsidR="00CA7014" w:rsidRPr="006C064B">
        <w:rPr>
          <w:rFonts w:ascii="Times New Roman"/>
        </w:rPr>
        <w:t>的性能</w:t>
      </w:r>
      <w:r w:rsidRPr="006C064B">
        <w:rPr>
          <w:rFonts w:ascii="Times New Roman"/>
        </w:rPr>
        <w:t>要求</w:t>
      </w:r>
    </w:p>
    <w:tbl>
      <w:tblPr>
        <w:tblW w:w="10031" w:type="dxa"/>
        <w:tblInd w:w="-34" w:type="dxa"/>
        <w:tblLook w:val="04A0"/>
      </w:tblPr>
      <w:tblGrid>
        <w:gridCol w:w="2447"/>
        <w:gridCol w:w="2373"/>
        <w:gridCol w:w="2327"/>
        <w:gridCol w:w="2884"/>
      </w:tblGrid>
      <w:tr w:rsidR="0014558A" w:rsidRPr="006C064B" w:rsidTr="004465FF">
        <w:trPr>
          <w:trHeight w:val="285"/>
        </w:trPr>
        <w:tc>
          <w:tcPr>
            <w:tcW w:w="2447" w:type="dxa"/>
            <w:vMerge w:val="restar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584" w:type="dxa"/>
            <w:gridSpan w:val="3"/>
            <w:tcBorders>
              <w:top w:val="single" w:sz="12" w:space="0" w:color="auto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4465FF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技术指标</w:t>
            </w:r>
          </w:p>
        </w:tc>
      </w:tr>
      <w:tr w:rsidR="0014558A" w:rsidRPr="006C064B" w:rsidTr="004465FF">
        <w:trPr>
          <w:trHeight w:val="270"/>
        </w:trPr>
        <w:tc>
          <w:tcPr>
            <w:tcW w:w="2447" w:type="dxa"/>
            <w:vMerge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14558A" w:rsidRPr="006C064B" w:rsidRDefault="0014558A" w:rsidP="0014558A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合格品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一等品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优等品</w:t>
            </w:r>
          </w:p>
        </w:tc>
      </w:tr>
      <w:tr w:rsidR="0014558A" w:rsidRPr="006C064B" w:rsidTr="004465FF">
        <w:trPr>
          <w:trHeight w:val="300"/>
        </w:trPr>
        <w:tc>
          <w:tcPr>
            <w:tcW w:w="2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耐洗刷性</w:t>
            </w:r>
            <w:r w:rsidRPr="006C064B">
              <w:rPr>
                <w:color w:val="000000"/>
                <w:kern w:val="0"/>
                <w:sz w:val="18"/>
                <w:szCs w:val="18"/>
              </w:rPr>
              <w:t>/</w:t>
            </w:r>
            <w:r w:rsidRPr="006C064B">
              <w:rPr>
                <w:color w:val="000000"/>
                <w:kern w:val="0"/>
                <w:sz w:val="18"/>
                <w:szCs w:val="18"/>
              </w:rPr>
              <w:t>次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≥2000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≥3500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≥5000</w:t>
            </w:r>
          </w:p>
        </w:tc>
      </w:tr>
      <w:tr w:rsidR="0014558A" w:rsidRPr="006C064B" w:rsidTr="004465FF">
        <w:trPr>
          <w:trHeight w:val="966"/>
        </w:trPr>
        <w:tc>
          <w:tcPr>
            <w:tcW w:w="2447" w:type="dxa"/>
            <w:tcBorders>
              <w:top w:val="nil"/>
              <w:left w:val="single" w:sz="12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耐人工气候老化性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1000h</w:t>
            </w:r>
            <w:r w:rsidRPr="006C064B">
              <w:rPr>
                <w:color w:val="000000"/>
                <w:kern w:val="0"/>
                <w:sz w:val="18"/>
                <w:szCs w:val="18"/>
              </w:rPr>
              <w:t>涂层</w:t>
            </w:r>
            <w:proofErr w:type="gramStart"/>
            <w:r w:rsidRPr="006C064B">
              <w:rPr>
                <w:color w:val="000000"/>
                <w:kern w:val="0"/>
                <w:sz w:val="18"/>
                <w:szCs w:val="18"/>
              </w:rPr>
              <w:t>不</w:t>
            </w:r>
            <w:proofErr w:type="gramEnd"/>
            <w:r w:rsidRPr="006C064B">
              <w:rPr>
                <w:color w:val="000000"/>
                <w:kern w:val="0"/>
                <w:sz w:val="18"/>
                <w:szCs w:val="18"/>
              </w:rPr>
              <w:t>起泡、不剥落、无裂纹、无粉化无明显变色、无明显失光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1500h</w:t>
            </w:r>
            <w:r w:rsidRPr="006C064B">
              <w:rPr>
                <w:color w:val="000000"/>
                <w:kern w:val="0"/>
                <w:sz w:val="18"/>
                <w:szCs w:val="18"/>
              </w:rPr>
              <w:t>涂层</w:t>
            </w:r>
            <w:proofErr w:type="gramStart"/>
            <w:r w:rsidRPr="006C064B">
              <w:rPr>
                <w:color w:val="000000"/>
                <w:kern w:val="0"/>
                <w:sz w:val="18"/>
                <w:szCs w:val="18"/>
              </w:rPr>
              <w:t>不</w:t>
            </w:r>
            <w:proofErr w:type="gramEnd"/>
            <w:r w:rsidRPr="006C064B">
              <w:rPr>
                <w:color w:val="000000"/>
                <w:kern w:val="0"/>
                <w:sz w:val="18"/>
                <w:szCs w:val="18"/>
              </w:rPr>
              <w:t>起泡、不剥落、无裂纹、无粉化无明显变色、无明显失光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4558A" w:rsidRPr="006C064B" w:rsidRDefault="0014558A" w:rsidP="001455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6C064B">
              <w:rPr>
                <w:color w:val="000000"/>
                <w:kern w:val="0"/>
                <w:sz w:val="18"/>
                <w:szCs w:val="18"/>
              </w:rPr>
              <w:t>2000h</w:t>
            </w:r>
            <w:r w:rsidRPr="006C064B">
              <w:rPr>
                <w:color w:val="000000"/>
                <w:kern w:val="0"/>
                <w:sz w:val="18"/>
                <w:szCs w:val="18"/>
              </w:rPr>
              <w:t>涂层</w:t>
            </w:r>
            <w:proofErr w:type="gramStart"/>
            <w:r w:rsidRPr="006C064B">
              <w:rPr>
                <w:color w:val="000000"/>
                <w:kern w:val="0"/>
                <w:sz w:val="18"/>
                <w:szCs w:val="18"/>
              </w:rPr>
              <w:t>不</w:t>
            </w:r>
            <w:proofErr w:type="gramEnd"/>
            <w:r w:rsidRPr="006C064B">
              <w:rPr>
                <w:color w:val="000000"/>
                <w:kern w:val="0"/>
                <w:sz w:val="18"/>
                <w:szCs w:val="18"/>
              </w:rPr>
              <w:t>起泡、不剥落、无裂纹、无粉化无明显变色、无明显失光</w:t>
            </w:r>
          </w:p>
        </w:tc>
      </w:tr>
    </w:tbl>
    <w:p w:rsidR="004465FF" w:rsidRPr="006C064B" w:rsidRDefault="004630C9" w:rsidP="004465FF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4</w:t>
      </w:r>
      <w:r w:rsidR="00504096" w:rsidRPr="006C064B">
        <w:rPr>
          <w:rFonts w:ascii="Times New Roman"/>
        </w:rPr>
        <w:t>.</w:t>
      </w:r>
      <w:r w:rsidRPr="006C064B">
        <w:rPr>
          <w:rFonts w:ascii="Times New Roman"/>
        </w:rPr>
        <w:t>1.3</w:t>
      </w:r>
      <w:r w:rsidR="0026723F" w:rsidRPr="006C064B">
        <w:rPr>
          <w:rFonts w:ascii="Times New Roman"/>
        </w:rPr>
        <w:t xml:space="preserve"> </w:t>
      </w:r>
      <w:r w:rsidR="0026723F" w:rsidRPr="006C064B">
        <w:rPr>
          <w:rFonts w:ascii="Times New Roman"/>
        </w:rPr>
        <w:t>含砂多彩涂料</w:t>
      </w:r>
    </w:p>
    <w:p w:rsidR="004465FF" w:rsidRPr="006C064B" w:rsidRDefault="004465FF" w:rsidP="004465F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含砂多彩涂料的性能应符合下列两项要求之一：</w:t>
      </w:r>
    </w:p>
    <w:p w:rsidR="005E2282" w:rsidRPr="006C064B" w:rsidRDefault="004465FF" w:rsidP="004465F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）含砂多彩涂料</w:t>
      </w:r>
      <w:r w:rsidR="0026723F" w:rsidRPr="006C064B">
        <w:rPr>
          <w:rFonts w:ascii="Times New Roman" w:eastAsiaTheme="minorEastAsia"/>
          <w:szCs w:val="21"/>
        </w:rPr>
        <w:t>耐洗刷性和耐人工气候老化性应符合表</w:t>
      </w:r>
      <w:r w:rsidR="00426B53" w:rsidRPr="006C064B">
        <w:rPr>
          <w:rFonts w:ascii="Times New Roman" w:eastAsiaTheme="minorEastAsia"/>
          <w:szCs w:val="21"/>
        </w:rPr>
        <w:t>3</w:t>
      </w:r>
      <w:r w:rsidR="0026723F" w:rsidRPr="006C064B">
        <w:rPr>
          <w:rFonts w:ascii="Times New Roman" w:eastAsiaTheme="minorEastAsia"/>
          <w:szCs w:val="21"/>
        </w:rPr>
        <w:t>的要求，其他性能应符合</w:t>
      </w:r>
      <w:r w:rsidR="0026723F" w:rsidRPr="006C064B">
        <w:rPr>
          <w:rFonts w:ascii="Times New Roman" w:eastAsiaTheme="minorEastAsia"/>
          <w:szCs w:val="21"/>
        </w:rPr>
        <w:t>HG/T 4343</w:t>
      </w:r>
      <w:r w:rsidRPr="006C064B">
        <w:rPr>
          <w:rFonts w:ascii="Times New Roman" w:eastAsiaTheme="minorEastAsia"/>
          <w:szCs w:val="21"/>
        </w:rPr>
        <w:t>—</w:t>
      </w:r>
      <w:r w:rsidR="0026723F" w:rsidRPr="006C064B">
        <w:rPr>
          <w:rFonts w:ascii="Times New Roman" w:eastAsiaTheme="minorEastAsia"/>
          <w:szCs w:val="21"/>
        </w:rPr>
        <w:t>2012</w:t>
      </w:r>
      <w:r w:rsidR="0026723F" w:rsidRPr="006C064B">
        <w:rPr>
          <w:rFonts w:ascii="Times New Roman" w:eastAsiaTheme="minorEastAsia"/>
          <w:szCs w:val="21"/>
        </w:rPr>
        <w:t>中弹性产品</w:t>
      </w:r>
      <w:r w:rsidR="005E2282" w:rsidRPr="006C064B">
        <w:rPr>
          <w:rFonts w:ascii="Times New Roman" w:eastAsiaTheme="minorEastAsia"/>
          <w:szCs w:val="21"/>
        </w:rPr>
        <w:t>的要求。</w:t>
      </w:r>
    </w:p>
    <w:p w:rsidR="00504096" w:rsidRPr="006C064B" w:rsidRDefault="00504096" w:rsidP="004465FF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 xml:space="preserve">3 </w:t>
      </w:r>
      <w:r w:rsidR="00552A91" w:rsidRPr="006C064B">
        <w:rPr>
          <w:rFonts w:ascii="Times New Roman"/>
        </w:rPr>
        <w:t>含砂多彩涂料的性能</w:t>
      </w:r>
      <w:r w:rsidR="004465FF" w:rsidRPr="006C064B">
        <w:rPr>
          <w:rFonts w:ascii="Times New Roman"/>
        </w:rPr>
        <w:t>要求</w:t>
      </w:r>
    </w:p>
    <w:tbl>
      <w:tblPr>
        <w:tblStyle w:val="afffffd"/>
        <w:tblW w:w="0" w:type="auto"/>
        <w:tblLook w:val="04A0"/>
      </w:tblPr>
      <w:tblGrid>
        <w:gridCol w:w="2499"/>
        <w:gridCol w:w="2499"/>
        <w:gridCol w:w="2499"/>
        <w:gridCol w:w="2500"/>
      </w:tblGrid>
      <w:tr w:rsidR="004465FF" w:rsidRPr="006C064B" w:rsidTr="004465FF">
        <w:tc>
          <w:tcPr>
            <w:tcW w:w="249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项目</w:t>
            </w:r>
          </w:p>
        </w:tc>
        <w:tc>
          <w:tcPr>
            <w:tcW w:w="749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技术指标</w:t>
            </w:r>
          </w:p>
        </w:tc>
      </w:tr>
      <w:tr w:rsidR="004465FF" w:rsidRPr="006C064B" w:rsidTr="004465FF">
        <w:tc>
          <w:tcPr>
            <w:tcW w:w="249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合格品</w:t>
            </w: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一等品</w:t>
            </w:r>
          </w:p>
        </w:tc>
        <w:tc>
          <w:tcPr>
            <w:tcW w:w="25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优等品</w:t>
            </w:r>
          </w:p>
        </w:tc>
      </w:tr>
      <w:tr w:rsidR="004465FF" w:rsidRPr="006C064B" w:rsidTr="004465FF">
        <w:tc>
          <w:tcPr>
            <w:tcW w:w="24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耐洗刷性</w:t>
            </w:r>
            <w:r w:rsidRPr="006C064B">
              <w:rPr>
                <w:rFonts w:ascii="Times New Roman"/>
                <w:sz w:val="18"/>
              </w:rPr>
              <w:t>/</w:t>
            </w:r>
            <w:r w:rsidRPr="006C064B">
              <w:rPr>
                <w:rFonts w:ascii="Times New Roman"/>
                <w:sz w:val="18"/>
              </w:rPr>
              <w:t>次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color w:val="000000"/>
                <w:sz w:val="18"/>
              </w:rPr>
              <w:t>≥2000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4465FF" w:rsidRPr="006C064B" w:rsidRDefault="004465FF" w:rsidP="004465FF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 xml:space="preserve"> ≥5000</w:t>
            </w:r>
          </w:p>
        </w:tc>
        <w:tc>
          <w:tcPr>
            <w:tcW w:w="25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 xml:space="preserve"> ≥10000</w:t>
            </w:r>
          </w:p>
        </w:tc>
      </w:tr>
      <w:tr w:rsidR="004465FF" w:rsidRPr="006C064B" w:rsidTr="004465FF">
        <w:tc>
          <w:tcPr>
            <w:tcW w:w="24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color w:val="000000"/>
                <w:sz w:val="18"/>
              </w:rPr>
              <w:t>耐人工气候老化</w:t>
            </w: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1000h</w:t>
            </w:r>
            <w:r w:rsidRPr="006C064B">
              <w:rPr>
                <w:rFonts w:ascii="Times New Roman"/>
                <w:color w:val="000000"/>
                <w:sz w:val="18"/>
              </w:rPr>
              <w:t>不起泡、不剥落、无裂纹、无粉化无明显变色、无明显失光</w:t>
            </w: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1500h</w:t>
            </w:r>
            <w:r w:rsidRPr="006C064B">
              <w:rPr>
                <w:rFonts w:ascii="Times New Roman"/>
                <w:color w:val="000000"/>
                <w:sz w:val="18"/>
              </w:rPr>
              <w:t>不起泡、不剥落、无裂纹、无粉化无明显变色、无明显失光</w:t>
            </w:r>
          </w:p>
        </w:tc>
        <w:tc>
          <w:tcPr>
            <w:tcW w:w="25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465FF" w:rsidRPr="006C064B" w:rsidRDefault="004465FF" w:rsidP="004465FF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2000h</w:t>
            </w:r>
            <w:r w:rsidRPr="006C064B">
              <w:rPr>
                <w:rFonts w:ascii="Times New Roman"/>
                <w:color w:val="000000"/>
                <w:sz w:val="18"/>
              </w:rPr>
              <w:t>不起泡、不剥落、无裂纹、无粉化无明显变色、无明显失光</w:t>
            </w:r>
          </w:p>
        </w:tc>
      </w:tr>
    </w:tbl>
    <w:p w:rsidR="004465FF" w:rsidRPr="006C064B" w:rsidRDefault="004465FF" w:rsidP="004465F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）含砂多彩涂料粘结强度、耐人工老化性、水蒸气透过率应符合表</w:t>
      </w: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的要求，其他性能应符合</w:t>
      </w:r>
      <w:r w:rsidRPr="006C064B">
        <w:rPr>
          <w:rFonts w:ascii="Times New Roman" w:eastAsiaTheme="minorEastAsia"/>
          <w:szCs w:val="21"/>
        </w:rPr>
        <w:t>GB/T 9779—2015</w:t>
      </w:r>
      <w:r w:rsidRPr="006C064B">
        <w:rPr>
          <w:rFonts w:ascii="Times New Roman" w:eastAsiaTheme="minorEastAsia"/>
          <w:szCs w:val="21"/>
        </w:rPr>
        <w:t>中</w:t>
      </w:r>
      <w:r w:rsidRPr="006C064B">
        <w:rPr>
          <w:rFonts w:ascii="Times New Roman" w:eastAsiaTheme="minorEastAsia"/>
          <w:szCs w:val="21"/>
        </w:rPr>
        <w:t>III</w:t>
      </w:r>
      <w:r w:rsidRPr="006C064B">
        <w:rPr>
          <w:rFonts w:ascii="Times New Roman" w:eastAsiaTheme="minorEastAsia"/>
          <w:szCs w:val="21"/>
        </w:rPr>
        <w:t>型产品的要求。</w:t>
      </w:r>
    </w:p>
    <w:p w:rsidR="00504096" w:rsidRPr="006C064B" w:rsidRDefault="00504096" w:rsidP="004465FF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>4</w:t>
      </w:r>
      <w:r w:rsidR="004465FF" w:rsidRPr="006C064B">
        <w:rPr>
          <w:rFonts w:ascii="Times New Roman"/>
        </w:rPr>
        <w:t xml:space="preserve"> </w:t>
      </w:r>
      <w:r w:rsidR="004465FF" w:rsidRPr="006C064B">
        <w:rPr>
          <w:rFonts w:ascii="Times New Roman"/>
        </w:rPr>
        <w:t>含砂多彩涂料的性能要求</w:t>
      </w:r>
    </w:p>
    <w:tbl>
      <w:tblPr>
        <w:tblStyle w:val="afffffd"/>
        <w:tblW w:w="0" w:type="auto"/>
        <w:tblLook w:val="04A0"/>
      </w:tblPr>
      <w:tblGrid>
        <w:gridCol w:w="1384"/>
        <w:gridCol w:w="2552"/>
        <w:gridCol w:w="1984"/>
        <w:gridCol w:w="1985"/>
        <w:gridCol w:w="2092"/>
      </w:tblGrid>
      <w:tr w:rsidR="002C3319" w:rsidRPr="006C064B" w:rsidTr="002C3319">
        <w:tc>
          <w:tcPr>
            <w:tcW w:w="393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项目</w:t>
            </w:r>
          </w:p>
        </w:tc>
        <w:tc>
          <w:tcPr>
            <w:tcW w:w="6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技术指标</w:t>
            </w:r>
          </w:p>
        </w:tc>
      </w:tr>
      <w:tr w:rsidR="002C3319" w:rsidRPr="006C064B" w:rsidTr="002C3319">
        <w:tc>
          <w:tcPr>
            <w:tcW w:w="39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合格品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一等品</w:t>
            </w:r>
          </w:p>
        </w:tc>
        <w:tc>
          <w:tcPr>
            <w:tcW w:w="209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优等品</w:t>
            </w:r>
          </w:p>
        </w:tc>
      </w:tr>
      <w:tr w:rsidR="002C3319" w:rsidRPr="006C064B" w:rsidTr="002C3319"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粘结强度</w:t>
            </w:r>
            <w:r w:rsidRPr="006C064B">
              <w:rPr>
                <w:rFonts w:ascii="Times New Roman"/>
                <w:sz w:val="18"/>
              </w:rPr>
              <w:t>/MPa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标准状态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≥0.60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≥0.8</w:t>
            </w:r>
          </w:p>
        </w:tc>
        <w:tc>
          <w:tcPr>
            <w:tcW w:w="20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≥1.00</w:t>
            </w:r>
          </w:p>
        </w:tc>
      </w:tr>
      <w:tr w:rsidR="002C3319" w:rsidRPr="006C064B" w:rsidTr="002C3319">
        <w:tc>
          <w:tcPr>
            <w:tcW w:w="1384" w:type="dxa"/>
            <w:vMerge/>
            <w:tcBorders>
              <w:lef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sz w:val="18"/>
              </w:rPr>
              <w:t>浸水后</w:t>
            </w:r>
          </w:p>
        </w:tc>
        <w:tc>
          <w:tcPr>
            <w:tcW w:w="1984" w:type="dxa"/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≥0.40</w:t>
            </w:r>
          </w:p>
        </w:tc>
        <w:tc>
          <w:tcPr>
            <w:tcW w:w="1985" w:type="dxa"/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≥0.60</w:t>
            </w:r>
          </w:p>
        </w:tc>
        <w:tc>
          <w:tcPr>
            <w:tcW w:w="2092" w:type="dxa"/>
            <w:tcBorders>
              <w:righ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≥0.80</w:t>
            </w:r>
          </w:p>
        </w:tc>
      </w:tr>
      <w:tr w:rsidR="002C3319" w:rsidRPr="006C064B" w:rsidTr="002C3319">
        <w:tc>
          <w:tcPr>
            <w:tcW w:w="3936" w:type="dxa"/>
            <w:gridSpan w:val="2"/>
            <w:tcBorders>
              <w:lef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color w:val="000000"/>
                <w:sz w:val="18"/>
              </w:rPr>
              <w:t>耐人工老化性</w:t>
            </w:r>
          </w:p>
        </w:tc>
        <w:tc>
          <w:tcPr>
            <w:tcW w:w="1984" w:type="dxa"/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1000h</w:t>
            </w:r>
            <w:proofErr w:type="gramStart"/>
            <w:r w:rsidRPr="006C064B">
              <w:rPr>
                <w:rFonts w:ascii="Times New Roman"/>
                <w:color w:val="000000"/>
                <w:kern w:val="0"/>
                <w:szCs w:val="18"/>
              </w:rPr>
              <w:t>不</w:t>
            </w:r>
            <w:proofErr w:type="gramEnd"/>
            <w:r w:rsidRPr="006C064B">
              <w:rPr>
                <w:rFonts w:ascii="Times New Roman"/>
                <w:color w:val="000000"/>
                <w:kern w:val="0"/>
                <w:szCs w:val="18"/>
              </w:rPr>
              <w:t>起泡、不剥落、无开裂，粉化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  <w:tc>
          <w:tcPr>
            <w:tcW w:w="1985" w:type="dxa"/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1500h</w:t>
            </w:r>
            <w:proofErr w:type="gramStart"/>
            <w:r w:rsidRPr="006C064B">
              <w:rPr>
                <w:rFonts w:ascii="Times New Roman"/>
                <w:color w:val="000000"/>
                <w:kern w:val="0"/>
                <w:szCs w:val="18"/>
              </w:rPr>
              <w:t>不</w:t>
            </w:r>
            <w:proofErr w:type="gramEnd"/>
            <w:r w:rsidRPr="006C064B">
              <w:rPr>
                <w:rFonts w:ascii="Times New Roman"/>
                <w:color w:val="000000"/>
                <w:kern w:val="0"/>
                <w:szCs w:val="18"/>
              </w:rPr>
              <w:t>起泡、不剥落、无开裂，粉化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  <w:tc>
          <w:tcPr>
            <w:tcW w:w="2092" w:type="dxa"/>
            <w:tcBorders>
              <w:right w:val="single" w:sz="12" w:space="0" w:color="auto"/>
            </w:tcBorders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2000h</w:t>
            </w:r>
            <w:proofErr w:type="gramStart"/>
            <w:r w:rsidRPr="006C064B">
              <w:rPr>
                <w:rFonts w:ascii="Times New Roman"/>
                <w:color w:val="000000"/>
                <w:kern w:val="0"/>
                <w:szCs w:val="18"/>
              </w:rPr>
              <w:t>不</w:t>
            </w:r>
            <w:proofErr w:type="gramEnd"/>
            <w:r w:rsidRPr="006C064B">
              <w:rPr>
                <w:rFonts w:ascii="Times New Roman"/>
                <w:color w:val="000000"/>
                <w:kern w:val="0"/>
                <w:szCs w:val="18"/>
              </w:rPr>
              <w:t>起泡、不剥落、无开裂，粉化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0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级，变色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≤1</w:t>
            </w:r>
            <w:r w:rsidRPr="006C064B">
              <w:rPr>
                <w:rFonts w:ascii="Times New Roman"/>
                <w:color w:val="000000"/>
                <w:kern w:val="0"/>
                <w:szCs w:val="18"/>
              </w:rPr>
              <w:t>级</w:t>
            </w:r>
          </w:p>
        </w:tc>
      </w:tr>
      <w:tr w:rsidR="002C3319" w:rsidRPr="006C064B" w:rsidTr="002C3319">
        <w:tc>
          <w:tcPr>
            <w:tcW w:w="1384" w:type="dxa"/>
            <w:vMerge w:val="restart"/>
            <w:tcBorders>
              <w:left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6C064B">
              <w:rPr>
                <w:rFonts w:ascii="Times New Roman"/>
                <w:color w:val="000000"/>
                <w:sz w:val="18"/>
              </w:rPr>
              <w:lastRenderedPageBreak/>
              <w:t>水蒸气透过率</w:t>
            </w:r>
            <w:r w:rsidRPr="006C064B">
              <w:rPr>
                <w:rFonts w:ascii="Times New Roman"/>
                <w:color w:val="000000"/>
                <w:sz w:val="18"/>
              </w:rPr>
              <w:t>/V/g(m</w:t>
            </w:r>
            <w:r w:rsidRPr="006C064B">
              <w:rPr>
                <w:rFonts w:ascii="Times New Roman"/>
                <w:color w:val="000000"/>
                <w:sz w:val="18"/>
                <w:vertAlign w:val="superscript"/>
              </w:rPr>
              <w:t>2</w:t>
            </w:r>
            <w:r w:rsidRPr="006C064B">
              <w:rPr>
                <w:rFonts w:ascii="Times New Roman"/>
                <w:color w:val="000000"/>
                <w:sz w:val="18"/>
              </w:rPr>
              <w:t>·d)</w:t>
            </w:r>
          </w:p>
        </w:tc>
        <w:tc>
          <w:tcPr>
            <w:tcW w:w="2552" w:type="dxa"/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外墙外保温岩棉体系</w:t>
            </w:r>
          </w:p>
        </w:tc>
        <w:tc>
          <w:tcPr>
            <w:tcW w:w="1984" w:type="dxa"/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—</w:t>
            </w:r>
          </w:p>
        </w:tc>
        <w:tc>
          <w:tcPr>
            <w:tcW w:w="1985" w:type="dxa"/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≥1.8</w:t>
            </w:r>
          </w:p>
        </w:tc>
        <w:tc>
          <w:tcPr>
            <w:tcW w:w="2092" w:type="dxa"/>
            <w:tcBorders>
              <w:right w:val="single" w:sz="12" w:space="0" w:color="auto"/>
            </w:tcBorders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≥1.8</w:t>
            </w:r>
          </w:p>
        </w:tc>
      </w:tr>
      <w:tr w:rsidR="002C3319" w:rsidRPr="006C064B" w:rsidTr="002C3319">
        <w:tc>
          <w:tcPr>
            <w:tcW w:w="138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C3319" w:rsidRPr="006C064B" w:rsidRDefault="002C3319" w:rsidP="002C3319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2C3319" w:rsidRPr="006C064B" w:rsidRDefault="002C3319" w:rsidP="002C3319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外墙外保温模塑聚苯板体系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—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≥0.85</w:t>
            </w:r>
          </w:p>
        </w:tc>
        <w:tc>
          <w:tcPr>
            <w:tcW w:w="209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3319" w:rsidRPr="006C064B" w:rsidRDefault="002C3319" w:rsidP="001F7CED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6C064B">
              <w:rPr>
                <w:rFonts w:ascii="Times New Roman"/>
                <w:color w:val="000000"/>
                <w:kern w:val="0"/>
                <w:szCs w:val="18"/>
              </w:rPr>
              <w:t>≥0.85</w:t>
            </w:r>
          </w:p>
        </w:tc>
      </w:tr>
    </w:tbl>
    <w:p w:rsidR="002C3319" w:rsidRPr="006C064B" w:rsidRDefault="000B682D" w:rsidP="002C3319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4.1.5</w:t>
      </w:r>
      <w:r w:rsidR="00A659EF" w:rsidRPr="006C064B">
        <w:rPr>
          <w:rFonts w:ascii="Times New Roman"/>
        </w:rPr>
        <w:t xml:space="preserve"> </w:t>
      </w:r>
      <w:r w:rsidR="00A659EF" w:rsidRPr="006C064B">
        <w:rPr>
          <w:rFonts w:ascii="Times New Roman"/>
        </w:rPr>
        <w:t>合成树脂乳液</w:t>
      </w:r>
      <w:r w:rsidRPr="006C064B">
        <w:rPr>
          <w:rFonts w:ascii="Times New Roman"/>
        </w:rPr>
        <w:t>外墙涂料</w:t>
      </w:r>
    </w:p>
    <w:p w:rsidR="00CA7014" w:rsidRPr="006C064B" w:rsidRDefault="002C3319" w:rsidP="002C331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合成树脂乳液外墙涂料</w:t>
      </w:r>
      <w:r w:rsidR="00A659EF" w:rsidRPr="006C064B">
        <w:rPr>
          <w:rFonts w:ascii="Times New Roman" w:eastAsiaTheme="minorEastAsia"/>
          <w:szCs w:val="21"/>
        </w:rPr>
        <w:t>耐污染性、耐洗刷性、耐人工气候老化性、变色性能应符合表</w:t>
      </w:r>
      <w:r w:rsidRPr="006C064B">
        <w:rPr>
          <w:rFonts w:ascii="Times New Roman" w:eastAsiaTheme="minorEastAsia"/>
          <w:szCs w:val="21"/>
        </w:rPr>
        <w:t>5</w:t>
      </w:r>
      <w:r w:rsidR="00A659EF" w:rsidRPr="006C064B">
        <w:rPr>
          <w:rFonts w:ascii="Times New Roman" w:eastAsiaTheme="minorEastAsia"/>
          <w:szCs w:val="21"/>
        </w:rPr>
        <w:t>的要求，其他性能应符合</w:t>
      </w:r>
      <w:r w:rsidR="00A659EF" w:rsidRPr="006C064B">
        <w:rPr>
          <w:rFonts w:ascii="Times New Roman" w:eastAsiaTheme="minorEastAsia"/>
          <w:szCs w:val="21"/>
        </w:rPr>
        <w:t>GB/T 9755—2014</w:t>
      </w:r>
      <w:r w:rsidR="00A659EF" w:rsidRPr="006C064B">
        <w:rPr>
          <w:rFonts w:ascii="Times New Roman" w:eastAsiaTheme="minorEastAsia"/>
          <w:szCs w:val="21"/>
        </w:rPr>
        <w:t>中优等品的要求。</w:t>
      </w:r>
      <w:bookmarkStart w:id="53" w:name="_GoBack"/>
      <w:bookmarkEnd w:id="53"/>
    </w:p>
    <w:p w:rsidR="000B682D" w:rsidRPr="006C064B" w:rsidRDefault="009A13C7" w:rsidP="00CA7014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>5</w:t>
      </w:r>
      <w:r w:rsidR="00CA7014" w:rsidRPr="006C064B">
        <w:rPr>
          <w:rFonts w:ascii="Times New Roman"/>
        </w:rPr>
        <w:t xml:space="preserve"> </w:t>
      </w:r>
      <w:r w:rsidR="00CA7014" w:rsidRPr="006C064B">
        <w:rPr>
          <w:rFonts w:ascii="Times New Roman"/>
        </w:rPr>
        <w:t>合成树脂乳液外墙涂料的性能要求</w:t>
      </w:r>
    </w:p>
    <w:tbl>
      <w:tblPr>
        <w:tblStyle w:val="afffffd"/>
        <w:tblW w:w="0" w:type="auto"/>
        <w:tblLook w:val="04A0"/>
      </w:tblPr>
      <w:tblGrid>
        <w:gridCol w:w="2943"/>
        <w:gridCol w:w="2351"/>
        <w:gridCol w:w="2351"/>
        <w:gridCol w:w="2352"/>
      </w:tblGrid>
      <w:tr w:rsidR="00CA7014" w:rsidRPr="006C064B" w:rsidTr="00CA7014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项目</w:t>
            </w:r>
          </w:p>
        </w:tc>
        <w:tc>
          <w:tcPr>
            <w:tcW w:w="23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合格品</w:t>
            </w:r>
          </w:p>
        </w:tc>
        <w:tc>
          <w:tcPr>
            <w:tcW w:w="23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一等品</w:t>
            </w:r>
          </w:p>
        </w:tc>
        <w:tc>
          <w:tcPr>
            <w:tcW w:w="23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优等品</w:t>
            </w:r>
          </w:p>
        </w:tc>
      </w:tr>
      <w:tr w:rsidR="00CA7014" w:rsidRPr="006C064B" w:rsidTr="00CA7014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耐污染性（白色和浅色）</w:t>
            </w:r>
            <w:r w:rsidRPr="006C064B">
              <w:rPr>
                <w:rFonts w:ascii="Times New Roman"/>
              </w:rPr>
              <w:t>/%</w:t>
            </w:r>
          </w:p>
        </w:tc>
        <w:tc>
          <w:tcPr>
            <w:tcW w:w="2351" w:type="dxa"/>
            <w:tcBorders>
              <w:top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≤15</w:t>
            </w:r>
          </w:p>
        </w:tc>
        <w:tc>
          <w:tcPr>
            <w:tcW w:w="2351" w:type="dxa"/>
            <w:tcBorders>
              <w:top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≤12</w:t>
            </w:r>
          </w:p>
        </w:tc>
        <w:tc>
          <w:tcPr>
            <w:tcW w:w="23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≤12</w:t>
            </w:r>
          </w:p>
        </w:tc>
      </w:tr>
      <w:tr w:rsidR="00CA7014" w:rsidRPr="006C064B" w:rsidTr="00CA7014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耐洗刷性</w:t>
            </w:r>
          </w:p>
        </w:tc>
        <w:tc>
          <w:tcPr>
            <w:tcW w:w="2351" w:type="dxa"/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5000</w:t>
            </w:r>
            <w:r w:rsidRPr="006C064B">
              <w:rPr>
                <w:rFonts w:ascii="Times New Roman"/>
              </w:rPr>
              <w:t>次漆膜未破坏</w:t>
            </w:r>
          </w:p>
        </w:tc>
        <w:tc>
          <w:tcPr>
            <w:tcW w:w="2351" w:type="dxa"/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10000</w:t>
            </w:r>
            <w:r w:rsidRPr="006C064B">
              <w:rPr>
                <w:rFonts w:ascii="Times New Roman"/>
              </w:rPr>
              <w:t>次漆膜未破坏</w:t>
            </w:r>
          </w:p>
        </w:tc>
        <w:tc>
          <w:tcPr>
            <w:tcW w:w="2352" w:type="dxa"/>
            <w:tcBorders>
              <w:righ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10000</w:t>
            </w:r>
            <w:r w:rsidRPr="006C064B">
              <w:rPr>
                <w:rFonts w:ascii="Times New Roman"/>
              </w:rPr>
              <w:t>次漆膜未破坏</w:t>
            </w:r>
          </w:p>
        </w:tc>
      </w:tr>
      <w:tr w:rsidR="00CA7014" w:rsidRPr="006C064B" w:rsidTr="00CA7014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耐人工气候老化性</w:t>
            </w:r>
          </w:p>
        </w:tc>
        <w:tc>
          <w:tcPr>
            <w:tcW w:w="2351" w:type="dxa"/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 w:val="20"/>
                <w:szCs w:val="20"/>
              </w:rPr>
              <w:t>1000h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不起泡、不剥落、无裂纹</w:t>
            </w:r>
          </w:p>
        </w:tc>
        <w:tc>
          <w:tcPr>
            <w:tcW w:w="2351" w:type="dxa"/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 w:val="20"/>
                <w:szCs w:val="20"/>
              </w:rPr>
              <w:t>1500h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不起泡、不剥落、无裂纹</w:t>
            </w:r>
          </w:p>
        </w:tc>
        <w:tc>
          <w:tcPr>
            <w:tcW w:w="2352" w:type="dxa"/>
            <w:tcBorders>
              <w:righ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 w:val="20"/>
                <w:szCs w:val="20"/>
              </w:rPr>
              <w:t>2000h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不起泡、不剥落、无裂纹</w:t>
            </w:r>
          </w:p>
        </w:tc>
      </w:tr>
      <w:tr w:rsidR="00CA7014" w:rsidRPr="006C064B" w:rsidTr="0090560A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变色</w:t>
            </w:r>
            <w:r w:rsidRPr="006C064B">
              <w:rPr>
                <w:rFonts w:ascii="Times New Roman"/>
              </w:rPr>
              <w:t>/</w:t>
            </w:r>
            <w:r w:rsidRPr="006C064B">
              <w:rPr>
                <w:rFonts w:ascii="Times New Roman"/>
              </w:rPr>
              <w:t>级</w:t>
            </w:r>
          </w:p>
        </w:tc>
        <w:tc>
          <w:tcPr>
            <w:tcW w:w="2351" w:type="dxa"/>
            <w:tcBorders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≤2</w:t>
            </w:r>
          </w:p>
        </w:tc>
        <w:tc>
          <w:tcPr>
            <w:tcW w:w="2351" w:type="dxa"/>
            <w:tcBorders>
              <w:bottom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≤1</w:t>
            </w:r>
          </w:p>
        </w:tc>
        <w:tc>
          <w:tcPr>
            <w:tcW w:w="23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≤1</w:t>
            </w:r>
          </w:p>
        </w:tc>
      </w:tr>
    </w:tbl>
    <w:p w:rsidR="002C3319" w:rsidRPr="006C064B" w:rsidRDefault="009A13C7" w:rsidP="002C3319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4.1.6</w:t>
      </w:r>
      <w:r w:rsidR="00CA7014"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无机</w:t>
      </w:r>
      <w:r w:rsidR="0025651C" w:rsidRPr="006C064B">
        <w:rPr>
          <w:rFonts w:ascii="Times New Roman"/>
        </w:rPr>
        <w:t>砂浆</w:t>
      </w:r>
    </w:p>
    <w:p w:rsidR="00CA7014" w:rsidRPr="006C064B" w:rsidRDefault="002C3319" w:rsidP="002C331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无机砂浆</w:t>
      </w:r>
      <w:r w:rsidR="00CA7014" w:rsidRPr="006C064B">
        <w:rPr>
          <w:rFonts w:ascii="Times New Roman" w:eastAsiaTheme="minorEastAsia"/>
          <w:szCs w:val="21"/>
        </w:rPr>
        <w:t>的耐沾污性和耐人工气候老化性应符合表</w:t>
      </w:r>
      <w:r w:rsidR="00426B53" w:rsidRPr="006C064B">
        <w:rPr>
          <w:rFonts w:ascii="Times New Roman" w:eastAsiaTheme="minorEastAsia"/>
          <w:szCs w:val="21"/>
        </w:rPr>
        <w:t>6</w:t>
      </w:r>
      <w:r w:rsidR="00CA7014" w:rsidRPr="006C064B">
        <w:rPr>
          <w:rFonts w:ascii="Times New Roman" w:eastAsiaTheme="minorEastAsia"/>
          <w:szCs w:val="21"/>
        </w:rPr>
        <w:t>的要求，其他性能应符合</w:t>
      </w:r>
      <w:r w:rsidR="00CA7014" w:rsidRPr="006C064B">
        <w:rPr>
          <w:rFonts w:ascii="Times New Roman" w:eastAsiaTheme="minorEastAsia"/>
          <w:szCs w:val="21"/>
        </w:rPr>
        <w:t>JG/T 1024—2007</w:t>
      </w:r>
      <w:r w:rsidR="00CA7014" w:rsidRPr="006C064B">
        <w:rPr>
          <w:rFonts w:ascii="Times New Roman" w:eastAsiaTheme="minorEastAsia"/>
          <w:szCs w:val="21"/>
        </w:rPr>
        <w:t>中</w:t>
      </w:r>
      <w:r w:rsidR="00CA7014" w:rsidRPr="006C064B">
        <w:rPr>
          <w:rFonts w:ascii="Times New Roman" w:eastAsiaTheme="minorEastAsia"/>
          <w:szCs w:val="21"/>
        </w:rPr>
        <w:t>E</w:t>
      </w:r>
      <w:r w:rsidR="00CA7014" w:rsidRPr="006C064B">
        <w:rPr>
          <w:rFonts w:ascii="Times New Roman" w:eastAsiaTheme="minorEastAsia"/>
          <w:szCs w:val="21"/>
        </w:rPr>
        <w:t>型的要求。</w:t>
      </w:r>
    </w:p>
    <w:p w:rsidR="00CA7014" w:rsidRPr="006C064B" w:rsidRDefault="00CA7014" w:rsidP="00CA7014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>6</w:t>
      </w:r>
      <w:r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无机砂浆的性能要求</w:t>
      </w:r>
    </w:p>
    <w:tbl>
      <w:tblPr>
        <w:tblStyle w:val="afffffd"/>
        <w:tblW w:w="0" w:type="auto"/>
        <w:tblLook w:val="04A0"/>
      </w:tblPr>
      <w:tblGrid>
        <w:gridCol w:w="2499"/>
        <w:gridCol w:w="2499"/>
        <w:gridCol w:w="2499"/>
        <w:gridCol w:w="2500"/>
      </w:tblGrid>
      <w:tr w:rsidR="00CA7014" w:rsidRPr="006C064B" w:rsidTr="00CA7014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项目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合格品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一等品</w:t>
            </w:r>
          </w:p>
        </w:tc>
        <w:tc>
          <w:tcPr>
            <w:tcW w:w="25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优等品</w:t>
            </w:r>
          </w:p>
        </w:tc>
      </w:tr>
      <w:tr w:rsidR="00CA7014" w:rsidRPr="006C064B" w:rsidTr="00CA7014">
        <w:tc>
          <w:tcPr>
            <w:tcW w:w="2499" w:type="dxa"/>
            <w:tcBorders>
              <w:top w:val="single" w:sz="12" w:space="0" w:color="auto"/>
              <w:left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耐沾污性</w:t>
            </w:r>
          </w:p>
        </w:tc>
        <w:tc>
          <w:tcPr>
            <w:tcW w:w="2499" w:type="dxa"/>
            <w:tcBorders>
              <w:top w:val="single" w:sz="12" w:space="0" w:color="auto"/>
            </w:tcBorders>
          </w:tcPr>
          <w:p w:rsidR="00CA7014" w:rsidRPr="006C064B" w:rsidRDefault="00960928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立体状</w:t>
            </w:r>
            <w:r w:rsidRPr="006C064B">
              <w:rPr>
                <w:rFonts w:ascii="Times New Roman"/>
              </w:rPr>
              <w:t>≤2</w:t>
            </w:r>
            <w:r w:rsidRPr="006C064B">
              <w:rPr>
                <w:rFonts w:ascii="Times New Roman"/>
              </w:rPr>
              <w:t>级</w:t>
            </w:r>
          </w:p>
        </w:tc>
        <w:tc>
          <w:tcPr>
            <w:tcW w:w="2499" w:type="dxa"/>
            <w:tcBorders>
              <w:top w:val="single" w:sz="12" w:space="0" w:color="auto"/>
            </w:tcBorders>
          </w:tcPr>
          <w:p w:rsidR="00CA7014" w:rsidRPr="006C064B" w:rsidRDefault="00960928" w:rsidP="00960928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立体状</w:t>
            </w:r>
            <w:r w:rsidRPr="006C064B">
              <w:rPr>
                <w:rFonts w:ascii="Times New Roman"/>
              </w:rPr>
              <w:t>≤1</w:t>
            </w:r>
            <w:r w:rsidRPr="006C064B">
              <w:rPr>
                <w:rFonts w:ascii="Times New Roman"/>
              </w:rPr>
              <w:t>级</w:t>
            </w:r>
          </w:p>
        </w:tc>
        <w:tc>
          <w:tcPr>
            <w:tcW w:w="2500" w:type="dxa"/>
            <w:tcBorders>
              <w:top w:val="single" w:sz="12" w:space="0" w:color="auto"/>
              <w:right w:val="single" w:sz="12" w:space="0" w:color="auto"/>
            </w:tcBorders>
          </w:tcPr>
          <w:p w:rsidR="00CA7014" w:rsidRPr="006C064B" w:rsidRDefault="00960928" w:rsidP="00960928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立体状</w:t>
            </w:r>
            <w:r w:rsidRPr="006C064B">
              <w:rPr>
                <w:rFonts w:ascii="Times New Roman"/>
              </w:rPr>
              <w:t>≤1</w:t>
            </w:r>
            <w:r w:rsidRPr="006C064B">
              <w:rPr>
                <w:rFonts w:ascii="Times New Roman"/>
              </w:rPr>
              <w:t>级</w:t>
            </w:r>
          </w:p>
        </w:tc>
      </w:tr>
      <w:tr w:rsidR="00CA7014" w:rsidRPr="006C064B" w:rsidTr="00CA7014">
        <w:tc>
          <w:tcPr>
            <w:tcW w:w="2499" w:type="dxa"/>
            <w:tcBorders>
              <w:left w:val="single" w:sz="12" w:space="0" w:color="auto"/>
              <w:bottom w:val="single" w:sz="12" w:space="0" w:color="auto"/>
            </w:tcBorders>
          </w:tcPr>
          <w:p w:rsidR="00CA7014" w:rsidRPr="006C064B" w:rsidRDefault="00CA7014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耐人工气候老化性</w:t>
            </w:r>
          </w:p>
        </w:tc>
        <w:tc>
          <w:tcPr>
            <w:tcW w:w="2499" w:type="dxa"/>
            <w:tcBorders>
              <w:bottom w:val="single" w:sz="12" w:space="0" w:color="auto"/>
            </w:tcBorders>
          </w:tcPr>
          <w:p w:rsidR="00CA7014" w:rsidRPr="006C064B" w:rsidRDefault="00960928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1000h</w:t>
            </w:r>
            <w:r w:rsidRPr="006C064B">
              <w:rPr>
                <w:rFonts w:ascii="Times New Roman"/>
              </w:rPr>
              <w:t>粉化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≤1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级</w:t>
            </w:r>
          </w:p>
        </w:tc>
        <w:tc>
          <w:tcPr>
            <w:tcW w:w="2499" w:type="dxa"/>
            <w:tcBorders>
              <w:bottom w:val="single" w:sz="12" w:space="0" w:color="auto"/>
            </w:tcBorders>
          </w:tcPr>
          <w:p w:rsidR="00CA7014" w:rsidRPr="006C064B" w:rsidRDefault="00960928" w:rsidP="00960928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1500h</w:t>
            </w:r>
            <w:r w:rsidRPr="006C064B">
              <w:rPr>
                <w:rFonts w:ascii="Times New Roman"/>
              </w:rPr>
              <w:t>粉化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≤1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级</w:t>
            </w:r>
          </w:p>
        </w:tc>
        <w:tc>
          <w:tcPr>
            <w:tcW w:w="2500" w:type="dxa"/>
            <w:tcBorders>
              <w:bottom w:val="single" w:sz="12" w:space="0" w:color="auto"/>
              <w:right w:val="single" w:sz="12" w:space="0" w:color="auto"/>
            </w:tcBorders>
          </w:tcPr>
          <w:p w:rsidR="00CA7014" w:rsidRPr="006C064B" w:rsidRDefault="00960928" w:rsidP="00CA7014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2000h</w:t>
            </w:r>
            <w:r w:rsidRPr="006C064B">
              <w:rPr>
                <w:rFonts w:ascii="Times New Roman"/>
              </w:rPr>
              <w:t>粉化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≤1</w:t>
            </w:r>
            <w:r w:rsidRPr="006C064B">
              <w:rPr>
                <w:rFonts w:ascii="Times New Roman"/>
                <w:color w:val="000000"/>
                <w:sz w:val="20"/>
                <w:szCs w:val="20"/>
              </w:rPr>
              <w:t>级</w:t>
            </w:r>
          </w:p>
        </w:tc>
      </w:tr>
    </w:tbl>
    <w:p w:rsidR="000A532C" w:rsidRPr="006C064B" w:rsidRDefault="000A532C" w:rsidP="004C53EA">
      <w:pPr>
        <w:pStyle w:val="aff3"/>
        <w:ind w:firstLineChars="0" w:firstLine="0"/>
        <w:jc w:val="center"/>
        <w:rPr>
          <w:rFonts w:ascii="Times New Roman" w:eastAsia="黑体"/>
          <w:sz w:val="22"/>
          <w:szCs w:val="21"/>
        </w:rPr>
      </w:pPr>
    </w:p>
    <w:p w:rsidR="007734C8" w:rsidRPr="006C064B" w:rsidRDefault="007734C8" w:rsidP="00960928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涂膜厚度设计</w:t>
      </w:r>
    </w:p>
    <w:p w:rsidR="008E4926" w:rsidRPr="006C064B" w:rsidRDefault="008E4926" w:rsidP="008E4926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 xml:space="preserve">4.2.1 </w:t>
      </w:r>
      <w:r w:rsidRPr="006C064B">
        <w:rPr>
          <w:rFonts w:ascii="Times New Roman"/>
        </w:rPr>
        <w:t>涂层厚度的计算</w:t>
      </w:r>
    </w:p>
    <w:p w:rsidR="00960928" w:rsidRPr="006C064B" w:rsidRDefault="005211CC" w:rsidP="00960928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涂层的厚度可按下式计算：</w:t>
      </w:r>
    </w:p>
    <w:p w:rsidR="00960928" w:rsidRPr="006C064B" w:rsidRDefault="00426B53" w:rsidP="008E4926">
      <w:pPr>
        <w:pStyle w:val="aff3"/>
        <w:jc w:val="right"/>
        <w:rPr>
          <w:rFonts w:ascii="Times New Roman" w:eastAsiaTheme="minorEastAsia"/>
          <w:szCs w:val="21"/>
        </w:rPr>
      </w:pPr>
      <m:oMath>
        <m:r>
          <w:rPr>
            <w:rFonts w:ascii="Cambria Math" w:eastAsiaTheme="minorEastAsia"/>
            <w:szCs w:val="21"/>
          </w:rPr>
          <m:t>δ</m:t>
        </m:r>
        <m:r>
          <m:rPr>
            <m:sty m:val="p"/>
          </m:rPr>
          <w:rPr>
            <w:rFonts w:ascii="Cambria Math" w:eastAsiaTheme="minorEastAsia"/>
            <w:szCs w:val="21"/>
          </w:rPr>
          <m:t>=</m:t>
        </m:r>
        <m:f>
          <m:fPr>
            <m:ctrlPr>
              <w:rPr>
                <w:rFonts w:ascii="Cambria Math" w:eastAsiaTheme="minorEastAsia" w:hAnsi="Cambria Math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Cs w:val="21"/>
              </w:rPr>
              <m:t>Wg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  <w:szCs w:val="21"/>
              </w:rPr>
              <m:t>DA</m:t>
            </m:r>
          </m:den>
        </m:f>
        <m:r>
          <m:rPr>
            <m:sty m:val="p"/>
          </m:rPr>
          <w:rPr>
            <w:rFonts w:ascii="Cambria Math" w:eastAsiaTheme="minorEastAsia"/>
            <w:szCs w:val="21"/>
          </w:rPr>
          <m:t>×</m:t>
        </m:r>
        <m:r>
          <m:rPr>
            <m:sty m:val="p"/>
          </m:rPr>
          <w:rPr>
            <w:rFonts w:ascii="Cambria Math" w:eastAsiaTheme="minorEastAsia"/>
            <w:szCs w:val="21"/>
          </w:rPr>
          <m:t>100</m:t>
        </m:r>
      </m:oMath>
      <w:r w:rsidR="008E4926" w:rsidRPr="006C064B">
        <w:rPr>
          <w:rFonts w:ascii="Times New Roman"/>
        </w:rPr>
        <w:t>……………………………………………</w:t>
      </w:r>
      <w:r w:rsidR="008E4926" w:rsidRPr="006C064B">
        <w:rPr>
          <w:rFonts w:ascii="Times New Roman"/>
        </w:rPr>
        <w:t>（</w:t>
      </w:r>
      <w:r w:rsidR="008E4926" w:rsidRPr="006C064B">
        <w:rPr>
          <w:rFonts w:ascii="Times New Roman"/>
        </w:rPr>
        <w:t>1</w:t>
      </w:r>
      <w:r w:rsidR="008E4926" w:rsidRPr="006C064B">
        <w:rPr>
          <w:rFonts w:ascii="Times New Roman"/>
        </w:rPr>
        <w:t>）</w:t>
      </w:r>
    </w:p>
    <w:p w:rsidR="005211CC" w:rsidRPr="006C064B" w:rsidRDefault="00CB5CEB" w:rsidP="00CB5CEB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式中</w:t>
      </w:r>
      <w:r w:rsidRPr="006C064B">
        <w:rPr>
          <w:rFonts w:ascii="Times New Roman" w:eastAsiaTheme="minorEastAsia"/>
          <w:szCs w:val="21"/>
        </w:rPr>
        <w:t xml:space="preserve"> </w:t>
      </w:r>
      <w:r w:rsidR="00960928" w:rsidRPr="006C064B">
        <w:rPr>
          <w:rFonts w:ascii="Times New Roman" w:eastAsiaTheme="minorEastAsia"/>
          <w:szCs w:val="21"/>
        </w:rPr>
        <w:t>：</w:t>
      </w:r>
      <w:r w:rsidR="00960928" w:rsidRPr="006C064B">
        <w:rPr>
          <w:rFonts w:ascii="Times New Roman" w:eastAsiaTheme="minorEastAsia"/>
          <w:i/>
          <w:szCs w:val="21"/>
        </w:rPr>
        <w:t>δ</w:t>
      </w:r>
      <w:r w:rsidR="008E4926" w:rsidRPr="006C064B">
        <w:rPr>
          <w:rFonts w:ascii="Times New Roman"/>
        </w:rPr>
        <w:t>——</w:t>
      </w:r>
      <w:r w:rsidRPr="006C064B">
        <w:rPr>
          <w:rFonts w:ascii="Times New Roman" w:eastAsiaTheme="minorEastAsia"/>
          <w:szCs w:val="21"/>
        </w:rPr>
        <w:t>涂层厚度</w:t>
      </w:r>
      <w:r w:rsidR="00960928" w:rsidRPr="006C064B">
        <w:rPr>
          <w:rFonts w:ascii="Times New Roman" w:eastAsiaTheme="minorEastAsia"/>
          <w:szCs w:val="21"/>
        </w:rPr>
        <w:t>，单位为</w:t>
      </w:r>
      <w:r w:rsidR="008E4926" w:rsidRPr="006C064B">
        <w:rPr>
          <w:rFonts w:ascii="Times New Roman" w:eastAsiaTheme="minorEastAsia"/>
          <w:szCs w:val="21"/>
        </w:rPr>
        <w:t>微米（</w:t>
      </w:r>
      <w:r w:rsidR="008E4926" w:rsidRPr="006C064B">
        <w:rPr>
          <w:rFonts w:ascii="Times New Roman" w:eastAsiaTheme="minorEastAsia"/>
          <w:szCs w:val="21"/>
        </w:rPr>
        <w:t>μm</w:t>
      </w:r>
      <w:r w:rsidR="008E4926" w:rsidRPr="006C064B">
        <w:rPr>
          <w:rFonts w:ascii="Times New Roman" w:eastAsiaTheme="minorEastAsia"/>
          <w:szCs w:val="21"/>
        </w:rPr>
        <w:t>）</w:t>
      </w:r>
      <w:r w:rsidRPr="006C064B">
        <w:rPr>
          <w:rFonts w:ascii="Times New Roman" w:eastAsiaTheme="minorEastAsia"/>
          <w:szCs w:val="21"/>
        </w:rPr>
        <w:t>；</w:t>
      </w:r>
    </w:p>
    <w:p w:rsidR="00CB5CEB" w:rsidRPr="006C064B" w:rsidRDefault="00CB5CEB" w:rsidP="00CB5CEB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 </w:t>
      </w:r>
      <w:r w:rsidR="00960928" w:rsidRPr="006C064B">
        <w:rPr>
          <w:rFonts w:ascii="Times New Roman" w:eastAsiaTheme="minorEastAsia"/>
          <w:szCs w:val="21"/>
        </w:rPr>
        <w:t xml:space="preserve">      </w:t>
      </w:r>
      <w:r w:rsidRPr="006C064B">
        <w:rPr>
          <w:rFonts w:ascii="Times New Roman" w:eastAsiaTheme="minorEastAsia"/>
          <w:i/>
          <w:szCs w:val="21"/>
        </w:rPr>
        <w:t>W</w:t>
      </w:r>
      <w:r w:rsidR="008E4926" w:rsidRPr="006C064B">
        <w:rPr>
          <w:rFonts w:ascii="Times New Roman"/>
        </w:rPr>
        <w:t>——</w:t>
      </w:r>
      <w:r w:rsidRPr="006C064B">
        <w:rPr>
          <w:rFonts w:ascii="Times New Roman" w:eastAsiaTheme="minorEastAsia"/>
          <w:szCs w:val="21"/>
        </w:rPr>
        <w:t>涂料</w:t>
      </w:r>
      <w:r w:rsidR="008E4926" w:rsidRPr="006C064B">
        <w:rPr>
          <w:rFonts w:ascii="Times New Roman" w:eastAsiaTheme="minorEastAsia"/>
          <w:szCs w:val="21"/>
        </w:rPr>
        <w:t>的</w:t>
      </w:r>
      <w:r w:rsidRPr="006C064B">
        <w:rPr>
          <w:rFonts w:ascii="Times New Roman" w:eastAsiaTheme="minorEastAsia"/>
          <w:szCs w:val="21"/>
        </w:rPr>
        <w:t>消耗量</w:t>
      </w:r>
      <w:r w:rsidR="00960928" w:rsidRPr="006C064B">
        <w:rPr>
          <w:rFonts w:ascii="Times New Roman" w:eastAsiaTheme="minorEastAsia"/>
          <w:szCs w:val="21"/>
        </w:rPr>
        <w:t>，单位为</w:t>
      </w:r>
      <w:r w:rsidR="008E4926" w:rsidRPr="006C064B">
        <w:rPr>
          <w:rFonts w:ascii="Times New Roman" w:eastAsiaTheme="minorEastAsia"/>
          <w:szCs w:val="21"/>
        </w:rPr>
        <w:t>千克（</w:t>
      </w:r>
      <w:r w:rsidR="008E4926" w:rsidRPr="006C064B">
        <w:rPr>
          <w:rFonts w:ascii="Times New Roman" w:eastAsiaTheme="minorEastAsia"/>
          <w:szCs w:val="21"/>
        </w:rPr>
        <w:t>kg</w:t>
      </w:r>
      <w:r w:rsidR="008E4926" w:rsidRPr="006C064B">
        <w:rPr>
          <w:rFonts w:ascii="Times New Roman" w:eastAsiaTheme="minorEastAsia"/>
          <w:szCs w:val="21"/>
        </w:rPr>
        <w:t>）</w:t>
      </w:r>
      <w:r w:rsidRPr="006C064B">
        <w:rPr>
          <w:rFonts w:ascii="Times New Roman" w:eastAsiaTheme="minorEastAsia"/>
          <w:szCs w:val="21"/>
        </w:rPr>
        <w:t>；</w:t>
      </w:r>
    </w:p>
    <w:p w:rsidR="00CB5CEB" w:rsidRPr="006C064B" w:rsidRDefault="00960928" w:rsidP="00CB5CEB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       </w:t>
      </w:r>
      <w:r w:rsidR="00CB5CEB" w:rsidRPr="006C064B">
        <w:rPr>
          <w:rFonts w:ascii="Times New Roman" w:eastAsiaTheme="minorEastAsia"/>
          <w:i/>
          <w:szCs w:val="21"/>
        </w:rPr>
        <w:t>g</w:t>
      </w:r>
      <w:r w:rsidR="008E4926" w:rsidRPr="006C064B">
        <w:rPr>
          <w:rFonts w:ascii="Times New Roman"/>
        </w:rPr>
        <w:t>——</w:t>
      </w:r>
      <w:r w:rsidR="00CB5CEB" w:rsidRPr="006C064B">
        <w:rPr>
          <w:rFonts w:ascii="Times New Roman" w:eastAsiaTheme="minorEastAsia"/>
          <w:szCs w:val="21"/>
        </w:rPr>
        <w:t>涂料</w:t>
      </w:r>
      <w:r w:rsidR="008E4926" w:rsidRPr="006C064B">
        <w:rPr>
          <w:rFonts w:ascii="Times New Roman" w:eastAsiaTheme="minorEastAsia"/>
          <w:szCs w:val="21"/>
        </w:rPr>
        <w:t>的</w:t>
      </w:r>
      <w:r w:rsidR="00CB5CEB" w:rsidRPr="006C064B">
        <w:rPr>
          <w:rFonts w:ascii="Times New Roman" w:eastAsiaTheme="minorEastAsia"/>
          <w:szCs w:val="21"/>
        </w:rPr>
        <w:t>固体含量</w:t>
      </w:r>
      <w:r w:rsidRPr="006C064B">
        <w:rPr>
          <w:rFonts w:ascii="Times New Roman" w:eastAsiaTheme="minorEastAsia"/>
          <w:szCs w:val="21"/>
        </w:rPr>
        <w:t>，单位为</w:t>
      </w:r>
      <w:r w:rsidR="00CB5CEB" w:rsidRPr="006C064B">
        <w:rPr>
          <w:rFonts w:ascii="Times New Roman" w:eastAsiaTheme="minorEastAsia"/>
          <w:szCs w:val="21"/>
        </w:rPr>
        <w:t>%</w:t>
      </w:r>
      <w:r w:rsidRPr="006C064B">
        <w:rPr>
          <w:rFonts w:ascii="Times New Roman" w:eastAsiaTheme="minorEastAsia"/>
          <w:szCs w:val="21"/>
        </w:rPr>
        <w:t>；</w:t>
      </w:r>
    </w:p>
    <w:p w:rsidR="00CB5CEB" w:rsidRPr="006C064B" w:rsidRDefault="00960928" w:rsidP="00CB5CEB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       </w:t>
      </w:r>
      <w:r w:rsidR="00CB5CEB" w:rsidRPr="006C064B">
        <w:rPr>
          <w:rFonts w:ascii="Times New Roman" w:eastAsiaTheme="minorEastAsia"/>
          <w:i/>
          <w:szCs w:val="21"/>
        </w:rPr>
        <w:t>D</w:t>
      </w:r>
      <w:r w:rsidR="008E4926" w:rsidRPr="006C064B">
        <w:rPr>
          <w:rFonts w:ascii="Times New Roman"/>
        </w:rPr>
        <w:t>——</w:t>
      </w:r>
      <w:r w:rsidR="00CB5CEB" w:rsidRPr="006C064B">
        <w:rPr>
          <w:rFonts w:ascii="Times New Roman" w:eastAsiaTheme="minorEastAsia"/>
          <w:szCs w:val="21"/>
        </w:rPr>
        <w:t>固体含量比重；</w:t>
      </w:r>
    </w:p>
    <w:p w:rsidR="005211CC" w:rsidRPr="006C064B" w:rsidRDefault="00960928" w:rsidP="00CB5CEB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       </w:t>
      </w:r>
      <w:r w:rsidR="00CB5CEB" w:rsidRPr="006C064B">
        <w:rPr>
          <w:rFonts w:ascii="Times New Roman" w:eastAsiaTheme="minorEastAsia"/>
          <w:i/>
          <w:szCs w:val="21"/>
        </w:rPr>
        <w:t>A</w:t>
      </w:r>
      <w:r w:rsidR="008E4926" w:rsidRPr="006C064B">
        <w:rPr>
          <w:rFonts w:ascii="Times New Roman"/>
        </w:rPr>
        <w:t>——</w:t>
      </w:r>
      <w:r w:rsidR="00CB5CEB" w:rsidRPr="006C064B">
        <w:rPr>
          <w:rFonts w:ascii="Times New Roman" w:eastAsiaTheme="minorEastAsia"/>
          <w:szCs w:val="21"/>
        </w:rPr>
        <w:t>涂刷面积</w:t>
      </w:r>
      <w:r w:rsidR="008E4926" w:rsidRPr="006C064B">
        <w:rPr>
          <w:rFonts w:ascii="Times New Roman" w:eastAsiaTheme="minorEastAsia"/>
          <w:szCs w:val="21"/>
        </w:rPr>
        <w:t>，单位为平方米</w:t>
      </w:r>
      <w:r w:rsidR="00CB5CEB" w:rsidRPr="006C064B">
        <w:rPr>
          <w:rFonts w:ascii="Times New Roman" w:eastAsiaTheme="minorEastAsia"/>
          <w:szCs w:val="21"/>
        </w:rPr>
        <w:t>（</w:t>
      </w:r>
      <w:r w:rsidR="00CB5CEB" w:rsidRPr="006C064B">
        <w:rPr>
          <w:rFonts w:ascii="Times New Roman" w:eastAsiaTheme="minorEastAsia"/>
          <w:szCs w:val="21"/>
        </w:rPr>
        <w:t>m</w:t>
      </w:r>
      <w:r w:rsidR="00CB5CEB" w:rsidRPr="006C064B">
        <w:rPr>
          <w:rFonts w:ascii="Times New Roman" w:eastAsiaTheme="minorEastAsia"/>
          <w:szCs w:val="21"/>
          <w:vertAlign w:val="superscript"/>
        </w:rPr>
        <w:t>2</w:t>
      </w:r>
      <w:r w:rsidR="00CB5CEB" w:rsidRPr="006C064B">
        <w:rPr>
          <w:rFonts w:ascii="Times New Roman" w:eastAsiaTheme="minorEastAsia"/>
          <w:szCs w:val="21"/>
        </w:rPr>
        <w:t>）</w:t>
      </w:r>
    </w:p>
    <w:p w:rsidR="00CB28A7" w:rsidRPr="006C064B" w:rsidRDefault="00A55B31" w:rsidP="00CB28A7">
      <w:pPr>
        <w:pStyle w:val="aff3"/>
        <w:jc w:val="left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或将涂料固体含量（即不挥发部分）所占容积的百分数与涂料涂刷面积的乘积，即得涂层总厚度。</w:t>
      </w:r>
      <w:r w:rsidR="00CB28A7" w:rsidRPr="006C064B">
        <w:rPr>
          <w:rFonts w:ascii="Times New Roman" w:eastAsiaTheme="minorEastAsia"/>
          <w:szCs w:val="21"/>
        </w:rPr>
        <w:t>各类涂料的涂布量对于漆膜性能的影响可参考附录</w:t>
      </w:r>
      <w:r w:rsidR="00CB28A7" w:rsidRPr="006C064B">
        <w:rPr>
          <w:rFonts w:ascii="Times New Roman" w:eastAsiaTheme="minorEastAsia"/>
          <w:szCs w:val="21"/>
        </w:rPr>
        <w:t>A</w:t>
      </w:r>
      <w:r w:rsidR="00CB28A7" w:rsidRPr="006C064B">
        <w:rPr>
          <w:rFonts w:ascii="Times New Roman" w:eastAsiaTheme="minorEastAsia"/>
          <w:szCs w:val="21"/>
        </w:rPr>
        <w:t>。</w:t>
      </w:r>
    </w:p>
    <w:p w:rsidR="0096714B" w:rsidRPr="006C064B" w:rsidRDefault="00D76CC7" w:rsidP="0096714B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仿石效果设计</w:t>
      </w:r>
    </w:p>
    <w:p w:rsidR="0096714B" w:rsidRPr="006C064B" w:rsidRDefault="00CB28A7" w:rsidP="0096714B">
      <w:pPr>
        <w:pStyle w:val="aff3"/>
        <w:rPr>
          <w:rFonts w:ascii="Times New Roman"/>
        </w:rPr>
      </w:pPr>
      <w:r w:rsidRPr="006C064B">
        <w:rPr>
          <w:rFonts w:ascii="Times New Roman"/>
        </w:rPr>
        <w:t>涂料仿石材效果</w:t>
      </w:r>
      <w:r w:rsidR="00426B53" w:rsidRPr="006C064B">
        <w:rPr>
          <w:rFonts w:ascii="Times New Roman"/>
        </w:rPr>
        <w:t>包括</w:t>
      </w:r>
      <w:r w:rsidR="00D76CC7" w:rsidRPr="006C064B">
        <w:rPr>
          <w:rFonts w:ascii="Times New Roman"/>
        </w:rPr>
        <w:t>平面仿石效果与凹凸仿石效果</w:t>
      </w:r>
      <w:r w:rsidR="001C2D9D" w:rsidRPr="006C064B">
        <w:rPr>
          <w:rFonts w:ascii="Times New Roman"/>
        </w:rPr>
        <w:t>，</w:t>
      </w:r>
      <w:r w:rsidR="00426B53" w:rsidRPr="006C064B">
        <w:rPr>
          <w:rFonts w:ascii="Times New Roman"/>
        </w:rPr>
        <w:t>可</w:t>
      </w:r>
      <w:r w:rsidR="001C2D9D" w:rsidRPr="006C064B">
        <w:rPr>
          <w:rFonts w:ascii="Times New Roman"/>
        </w:rPr>
        <w:t>参考附录</w:t>
      </w:r>
      <w:r w:rsidR="001C2D9D" w:rsidRPr="006C064B">
        <w:rPr>
          <w:rFonts w:ascii="Times New Roman"/>
        </w:rPr>
        <w:t>B</w:t>
      </w:r>
      <w:r w:rsidR="001C2D9D" w:rsidRPr="006C064B">
        <w:rPr>
          <w:rFonts w:ascii="Times New Roman"/>
        </w:rPr>
        <w:t>。</w:t>
      </w:r>
    </w:p>
    <w:p w:rsidR="000B0E61" w:rsidRPr="006C064B" w:rsidRDefault="00F65A84" w:rsidP="00B156E2">
      <w:pPr>
        <w:pStyle w:val="a5"/>
        <w:spacing w:before="312" w:after="312"/>
        <w:ind w:left="0"/>
        <w:rPr>
          <w:rFonts w:ascii="Times New Roman"/>
        </w:rPr>
      </w:pPr>
      <w:bookmarkStart w:id="54" w:name="_Toc444196468"/>
      <w:bookmarkStart w:id="55" w:name="_Toc444248354"/>
      <w:r w:rsidRPr="006C064B">
        <w:rPr>
          <w:rFonts w:ascii="Times New Roman"/>
        </w:rPr>
        <w:t>基层</w:t>
      </w:r>
    </w:p>
    <w:p w:rsidR="00F65A84" w:rsidRPr="006C064B" w:rsidRDefault="003B2AA9" w:rsidP="001A1866">
      <w:pPr>
        <w:pStyle w:val="a6"/>
        <w:numPr>
          <w:ilvl w:val="1"/>
          <w:numId w:val="12"/>
        </w:numPr>
        <w:spacing w:before="156" w:after="156"/>
        <w:ind w:left="2"/>
        <w:rPr>
          <w:rFonts w:ascii="Times New Roman"/>
        </w:rPr>
      </w:pPr>
      <w:r w:rsidRPr="006C064B">
        <w:rPr>
          <w:rFonts w:ascii="Times New Roman"/>
        </w:rPr>
        <w:t>基层要求</w:t>
      </w:r>
    </w:p>
    <w:p w:rsidR="00A82A27" w:rsidRPr="006C064B" w:rsidRDefault="003B2AA9" w:rsidP="00265061">
      <w:pPr>
        <w:pStyle w:val="a7"/>
        <w:spacing w:before="156" w:after="156" w:line="240" w:lineRule="exact"/>
        <w:ind w:left="0"/>
        <w:rPr>
          <w:rFonts w:ascii="Times New Roman"/>
        </w:rPr>
      </w:pPr>
      <w:r w:rsidRPr="006C064B">
        <w:rPr>
          <w:rFonts w:ascii="Times New Roman"/>
        </w:rPr>
        <w:lastRenderedPageBreak/>
        <w:t>砂浆或抹灰面</w:t>
      </w:r>
    </w:p>
    <w:p w:rsidR="001649D6" w:rsidRPr="006C064B" w:rsidRDefault="002750B9" w:rsidP="002750B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1F2C65" w:rsidRPr="006C064B">
        <w:rPr>
          <w:rFonts w:ascii="Times New Roman" w:eastAsiaTheme="minorEastAsia"/>
          <w:szCs w:val="21"/>
        </w:rPr>
        <w:t>新混凝土应必须经过</w:t>
      </w:r>
      <w:r w:rsidR="001F2C65" w:rsidRPr="006C064B">
        <w:rPr>
          <w:rFonts w:ascii="Times New Roman" w:eastAsiaTheme="minorEastAsia"/>
          <w:szCs w:val="21"/>
        </w:rPr>
        <w:t>28</w:t>
      </w:r>
      <w:r w:rsidR="001F2C65" w:rsidRPr="006C064B">
        <w:rPr>
          <w:rFonts w:ascii="Times New Roman" w:eastAsiaTheme="minorEastAsia"/>
          <w:szCs w:val="21"/>
        </w:rPr>
        <w:t>天干燥期，前</w:t>
      </w:r>
      <w:r w:rsidR="001F2C65" w:rsidRPr="006C064B">
        <w:rPr>
          <w:rFonts w:ascii="Times New Roman" w:eastAsiaTheme="minorEastAsia"/>
          <w:szCs w:val="21"/>
        </w:rPr>
        <w:t>14</w:t>
      </w:r>
      <w:r w:rsidR="001F2C65" w:rsidRPr="006C064B">
        <w:rPr>
          <w:rFonts w:ascii="Times New Roman" w:eastAsiaTheme="minorEastAsia"/>
          <w:szCs w:val="21"/>
        </w:rPr>
        <w:t>天养护期；</w:t>
      </w:r>
      <w:r w:rsidR="003B2AA9" w:rsidRPr="006C064B">
        <w:rPr>
          <w:rFonts w:ascii="Times New Roman" w:eastAsiaTheme="minorEastAsia"/>
          <w:szCs w:val="21"/>
        </w:rPr>
        <w:t>砂浆或抹灰应牢固，不开裂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不掉粉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不起砂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不空鼓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无剥离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无石灰爆裂点</w:t>
      </w:r>
      <w:r w:rsidR="003B2AA9" w:rsidRPr="006C064B">
        <w:rPr>
          <w:rFonts w:ascii="Times New Roman" w:eastAsiaTheme="minorEastAsia"/>
          <w:szCs w:val="21"/>
        </w:rPr>
        <w:t>,</w:t>
      </w:r>
      <w:r w:rsidR="003B2AA9" w:rsidRPr="006C064B">
        <w:rPr>
          <w:rFonts w:ascii="Times New Roman" w:eastAsiaTheme="minorEastAsia"/>
          <w:szCs w:val="21"/>
        </w:rPr>
        <w:t>无附着力不良的旧涂层和无粘结强度不好的旧墙面</w:t>
      </w:r>
      <w:r w:rsidR="003B2AA9" w:rsidRPr="006C064B">
        <w:rPr>
          <w:rFonts w:ascii="Times New Roman" w:eastAsiaTheme="minorEastAsia"/>
          <w:szCs w:val="21"/>
        </w:rPr>
        <w:t>(</w:t>
      </w:r>
      <w:r w:rsidR="003B2AA9" w:rsidRPr="006C064B">
        <w:rPr>
          <w:rFonts w:ascii="Times New Roman" w:eastAsiaTheme="minorEastAsia"/>
          <w:szCs w:val="21"/>
        </w:rPr>
        <w:t>旧墙改造，需进行综合评估，再进行旧墙翻新工程实施</w:t>
      </w:r>
      <w:r w:rsidR="003B2AA9" w:rsidRPr="006C064B">
        <w:rPr>
          <w:rFonts w:ascii="Times New Roman" w:eastAsiaTheme="minorEastAsia"/>
          <w:szCs w:val="21"/>
        </w:rPr>
        <w:t>)</w:t>
      </w:r>
      <w:r w:rsidR="003B2AA9" w:rsidRPr="006C064B">
        <w:rPr>
          <w:rFonts w:ascii="Times New Roman" w:eastAsiaTheme="minorEastAsia"/>
          <w:szCs w:val="21"/>
        </w:rPr>
        <w:t>等。抹灰砂浆基层与墙体材料间的粘结强度应不小于</w:t>
      </w:r>
      <w:r w:rsidR="003B2AA9" w:rsidRPr="006C064B">
        <w:rPr>
          <w:rFonts w:ascii="Times New Roman" w:eastAsiaTheme="minorEastAsia"/>
          <w:szCs w:val="21"/>
        </w:rPr>
        <w:t>0.2MPa</w:t>
      </w:r>
      <w:r w:rsidR="003B2AA9" w:rsidRPr="006C064B">
        <w:rPr>
          <w:rFonts w:ascii="Times New Roman" w:eastAsiaTheme="minorEastAsia"/>
          <w:szCs w:val="21"/>
        </w:rPr>
        <w:t>。</w:t>
      </w:r>
    </w:p>
    <w:p w:rsidR="002C3319" w:rsidRPr="006C064B" w:rsidRDefault="002750B9" w:rsidP="002C331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3B2AA9" w:rsidRPr="006C064B">
        <w:rPr>
          <w:rFonts w:ascii="Times New Roman" w:eastAsiaTheme="minorEastAsia"/>
          <w:szCs w:val="21"/>
        </w:rPr>
        <w:t>基层应平面平整，立面垂直平整、阴阳角垂直、方正和无缺棱掉角，分格缝深浅一致且横平竖直。抹灰质量的允许偏差应符合表</w:t>
      </w:r>
      <w:r w:rsidR="00426B53" w:rsidRPr="006C064B">
        <w:rPr>
          <w:rFonts w:ascii="Times New Roman" w:eastAsiaTheme="minorEastAsia"/>
          <w:szCs w:val="21"/>
        </w:rPr>
        <w:t>7</w:t>
      </w:r>
      <w:r w:rsidRPr="006C064B">
        <w:rPr>
          <w:rFonts w:ascii="Times New Roman" w:eastAsiaTheme="minorEastAsia"/>
          <w:szCs w:val="21"/>
        </w:rPr>
        <w:t>的要求</w:t>
      </w:r>
      <w:r w:rsidR="00426B53" w:rsidRPr="006C064B">
        <w:rPr>
          <w:rFonts w:ascii="Times New Roman" w:eastAsiaTheme="minorEastAsia"/>
          <w:szCs w:val="21"/>
        </w:rPr>
        <w:t>，</w:t>
      </w:r>
      <w:r w:rsidRPr="006C064B">
        <w:rPr>
          <w:rFonts w:ascii="Times New Roman" w:eastAsiaTheme="minorEastAsia"/>
          <w:szCs w:val="21"/>
        </w:rPr>
        <w:t>且表面应平整而不</w:t>
      </w:r>
      <w:r w:rsidR="003B2AA9" w:rsidRPr="006C064B">
        <w:rPr>
          <w:rFonts w:ascii="Times New Roman" w:eastAsiaTheme="minorEastAsia"/>
          <w:szCs w:val="21"/>
        </w:rPr>
        <w:t>光滑。</w:t>
      </w:r>
    </w:p>
    <w:p w:rsidR="003B2AA9" w:rsidRPr="006C064B" w:rsidRDefault="003B2AA9" w:rsidP="002C3319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426B53" w:rsidRPr="006C064B">
        <w:rPr>
          <w:rFonts w:ascii="Times New Roman"/>
        </w:rPr>
        <w:t xml:space="preserve">7 </w:t>
      </w:r>
      <w:r w:rsidR="00552A91" w:rsidRPr="006C064B">
        <w:rPr>
          <w:rFonts w:ascii="Times New Roman"/>
        </w:rPr>
        <w:t>基面平整度要求</w:t>
      </w:r>
    </w:p>
    <w:tbl>
      <w:tblPr>
        <w:tblStyle w:val="afffffd"/>
        <w:tblW w:w="0" w:type="auto"/>
        <w:tblLook w:val="04A0"/>
      </w:tblPr>
      <w:tblGrid>
        <w:gridCol w:w="1668"/>
        <w:gridCol w:w="1559"/>
        <w:gridCol w:w="1701"/>
        <w:gridCol w:w="5069"/>
      </w:tblGrid>
      <w:tr w:rsidR="005E2282" w:rsidRPr="006C064B" w:rsidTr="005E2282"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项目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允许偏差（</w:t>
            </w:r>
            <w:r w:rsidRPr="006C064B">
              <w:rPr>
                <w:rFonts w:ascii="Times New Roman"/>
              </w:rPr>
              <w:t>mm</w:t>
            </w:r>
            <w:r w:rsidRPr="006C064B">
              <w:rPr>
                <w:rFonts w:ascii="Times New Roman"/>
              </w:rPr>
              <w:t>）</w:t>
            </w:r>
          </w:p>
        </w:tc>
        <w:tc>
          <w:tcPr>
            <w:tcW w:w="50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检验方法</w:t>
            </w:r>
          </w:p>
        </w:tc>
      </w:tr>
      <w:tr w:rsidR="005E2282" w:rsidRPr="006C064B" w:rsidTr="005E2282"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普通抹灰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高级抹灰</w:t>
            </w:r>
          </w:p>
        </w:tc>
        <w:tc>
          <w:tcPr>
            <w:tcW w:w="50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</w:p>
        </w:tc>
      </w:tr>
      <w:tr w:rsidR="005E2282" w:rsidRPr="006C064B" w:rsidTr="005E2282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表面平整度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4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3</w:t>
            </w:r>
          </w:p>
        </w:tc>
        <w:tc>
          <w:tcPr>
            <w:tcW w:w="506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widowControl/>
              <w:jc w:val="center"/>
              <w:rPr>
                <w:rFonts w:ascii="Times New Roman"/>
                <w:noProof/>
                <w:kern w:val="0"/>
                <w:sz w:val="21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用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2m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靠尺和塞尺检查</w:t>
            </w:r>
          </w:p>
        </w:tc>
      </w:tr>
      <w:tr w:rsidR="005E2282" w:rsidRPr="006C064B" w:rsidTr="005E228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立面垂直度</w:t>
            </w:r>
          </w:p>
        </w:tc>
        <w:tc>
          <w:tcPr>
            <w:tcW w:w="1559" w:type="dxa"/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4</w:t>
            </w:r>
          </w:p>
        </w:tc>
        <w:tc>
          <w:tcPr>
            <w:tcW w:w="1701" w:type="dxa"/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3</w:t>
            </w:r>
          </w:p>
        </w:tc>
        <w:tc>
          <w:tcPr>
            <w:tcW w:w="5069" w:type="dxa"/>
            <w:tcBorders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widowControl/>
              <w:jc w:val="center"/>
              <w:rPr>
                <w:rFonts w:ascii="Times New Roman"/>
                <w:noProof/>
                <w:kern w:val="0"/>
                <w:sz w:val="21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用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 xml:space="preserve">2m 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垂直检测尺检查</w:t>
            </w:r>
          </w:p>
        </w:tc>
      </w:tr>
      <w:tr w:rsidR="005E2282" w:rsidRPr="006C064B" w:rsidTr="005E2282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阴阳角方正</w:t>
            </w:r>
          </w:p>
        </w:tc>
        <w:tc>
          <w:tcPr>
            <w:tcW w:w="1559" w:type="dxa"/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4</w:t>
            </w:r>
          </w:p>
        </w:tc>
        <w:tc>
          <w:tcPr>
            <w:tcW w:w="1701" w:type="dxa"/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3</w:t>
            </w:r>
          </w:p>
        </w:tc>
        <w:tc>
          <w:tcPr>
            <w:tcW w:w="5069" w:type="dxa"/>
            <w:tcBorders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widowControl/>
              <w:jc w:val="center"/>
              <w:rPr>
                <w:rFonts w:ascii="Times New Roman"/>
                <w:noProof/>
                <w:kern w:val="0"/>
                <w:sz w:val="21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用直角检测尺检查</w:t>
            </w:r>
          </w:p>
        </w:tc>
      </w:tr>
      <w:tr w:rsidR="005E2282" w:rsidRPr="006C064B" w:rsidTr="005E2282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分格缝直线度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4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E2282" w:rsidRPr="006C064B" w:rsidRDefault="005E2282" w:rsidP="005E2282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3</w:t>
            </w:r>
          </w:p>
        </w:tc>
        <w:tc>
          <w:tcPr>
            <w:tcW w:w="50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2282" w:rsidRPr="006C064B" w:rsidRDefault="005E2282" w:rsidP="005E2282">
            <w:pPr>
              <w:widowControl/>
              <w:jc w:val="center"/>
              <w:rPr>
                <w:rFonts w:ascii="Times New Roman"/>
                <w:noProof/>
                <w:kern w:val="0"/>
                <w:sz w:val="21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拉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 xml:space="preserve">5m 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线，不足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 xml:space="preserve">5m </w:t>
            </w:r>
            <w:r w:rsidRPr="006C064B">
              <w:rPr>
                <w:rFonts w:ascii="Times New Roman"/>
                <w:noProof/>
                <w:kern w:val="0"/>
                <w:sz w:val="21"/>
                <w:szCs w:val="18"/>
              </w:rPr>
              <w:t>拉通线，用钢直尺检查</w:t>
            </w:r>
          </w:p>
        </w:tc>
      </w:tr>
    </w:tbl>
    <w:p w:rsidR="001649D6" w:rsidRPr="006C064B" w:rsidRDefault="002750B9" w:rsidP="002750B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1649D6" w:rsidRPr="006C064B">
        <w:rPr>
          <w:rFonts w:ascii="Times New Roman" w:eastAsiaTheme="minorEastAsia"/>
          <w:szCs w:val="21"/>
        </w:rPr>
        <w:t>基层</w:t>
      </w:r>
      <w:r w:rsidRPr="006C064B">
        <w:rPr>
          <w:rFonts w:ascii="Times New Roman" w:eastAsiaTheme="minorEastAsia"/>
          <w:szCs w:val="21"/>
        </w:rPr>
        <w:t>含水率</w:t>
      </w:r>
      <w:r w:rsidR="001649D6" w:rsidRPr="006C064B">
        <w:rPr>
          <w:rFonts w:ascii="Times New Roman" w:eastAsiaTheme="minorEastAsia"/>
          <w:szCs w:val="21"/>
        </w:rPr>
        <w:t>不得大于</w:t>
      </w:r>
      <w:r w:rsidR="001649D6" w:rsidRPr="006C064B">
        <w:rPr>
          <w:rFonts w:ascii="Times New Roman" w:eastAsiaTheme="minorEastAsia"/>
          <w:szCs w:val="21"/>
        </w:rPr>
        <w:t>10%</w:t>
      </w:r>
      <w:r w:rsidR="001649D6" w:rsidRPr="006C064B">
        <w:rPr>
          <w:rFonts w:ascii="Times New Roman" w:eastAsiaTheme="minorEastAsia"/>
          <w:szCs w:val="21"/>
        </w:rPr>
        <w:t>；</w:t>
      </w:r>
    </w:p>
    <w:p w:rsidR="001649D6" w:rsidRPr="006C064B" w:rsidRDefault="002750B9" w:rsidP="002750B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1649D6" w:rsidRPr="006C064B">
        <w:rPr>
          <w:rFonts w:ascii="Times New Roman" w:eastAsiaTheme="minorEastAsia"/>
          <w:szCs w:val="21"/>
        </w:rPr>
        <w:t>基层的</w:t>
      </w:r>
      <w:r w:rsidR="001649D6" w:rsidRPr="006C064B">
        <w:rPr>
          <w:rFonts w:ascii="Times New Roman" w:eastAsiaTheme="minorEastAsia"/>
          <w:szCs w:val="21"/>
        </w:rPr>
        <w:t>p</w:t>
      </w:r>
      <w:r w:rsidR="00E8332B" w:rsidRPr="006C064B">
        <w:rPr>
          <w:rFonts w:ascii="Times New Roman" w:eastAsiaTheme="minorEastAsia"/>
          <w:szCs w:val="21"/>
        </w:rPr>
        <w:t>H</w:t>
      </w:r>
      <w:r w:rsidR="001649D6" w:rsidRPr="006C064B">
        <w:rPr>
          <w:rFonts w:ascii="Times New Roman" w:eastAsiaTheme="minorEastAsia"/>
          <w:szCs w:val="21"/>
        </w:rPr>
        <w:t>值不得大于</w:t>
      </w:r>
      <w:r w:rsidR="001649D6" w:rsidRPr="006C064B">
        <w:rPr>
          <w:rFonts w:ascii="Times New Roman" w:eastAsiaTheme="minorEastAsia"/>
          <w:szCs w:val="21"/>
        </w:rPr>
        <w:t>10</w:t>
      </w:r>
      <w:r w:rsidR="001649D6" w:rsidRPr="006C064B">
        <w:rPr>
          <w:rFonts w:ascii="Times New Roman" w:eastAsiaTheme="minorEastAsia"/>
          <w:szCs w:val="21"/>
        </w:rPr>
        <w:t>；</w:t>
      </w:r>
    </w:p>
    <w:p w:rsidR="001649D6" w:rsidRPr="006C064B" w:rsidRDefault="002750B9" w:rsidP="002750B9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</w:t>
      </w:r>
      <w:r w:rsidR="001649D6" w:rsidRPr="006C064B">
        <w:rPr>
          <w:rFonts w:ascii="Times New Roman" w:eastAsiaTheme="minorEastAsia"/>
          <w:szCs w:val="21"/>
        </w:rPr>
        <w:t>抹灰砂浆基层</w:t>
      </w:r>
      <w:r w:rsidRPr="006C064B">
        <w:rPr>
          <w:rFonts w:ascii="Times New Roman" w:eastAsiaTheme="minorEastAsia"/>
          <w:szCs w:val="21"/>
        </w:rPr>
        <w:t>的其他</w:t>
      </w:r>
      <w:r w:rsidR="001C335C" w:rsidRPr="006C064B">
        <w:rPr>
          <w:rFonts w:ascii="Times New Roman" w:eastAsiaTheme="minorEastAsia"/>
          <w:szCs w:val="21"/>
        </w:rPr>
        <w:t>性能</w:t>
      </w:r>
      <w:r w:rsidR="001649D6" w:rsidRPr="006C064B">
        <w:rPr>
          <w:rFonts w:ascii="Times New Roman" w:eastAsiaTheme="minorEastAsia"/>
          <w:szCs w:val="21"/>
        </w:rPr>
        <w:t>应符合</w:t>
      </w:r>
      <w:r w:rsidR="001649D6" w:rsidRPr="006C064B">
        <w:rPr>
          <w:rFonts w:ascii="Times New Roman" w:eastAsiaTheme="minorEastAsia"/>
          <w:szCs w:val="21"/>
        </w:rPr>
        <w:t>GB 50210</w:t>
      </w:r>
      <w:r w:rsidR="001C335C" w:rsidRPr="006C064B">
        <w:rPr>
          <w:rFonts w:ascii="Times New Roman" w:eastAsiaTheme="minorEastAsia"/>
          <w:szCs w:val="21"/>
        </w:rPr>
        <w:t>的要求</w:t>
      </w:r>
      <w:r w:rsidR="001649D6" w:rsidRPr="006C064B">
        <w:rPr>
          <w:rFonts w:ascii="Times New Roman" w:eastAsiaTheme="minorEastAsia"/>
          <w:szCs w:val="21"/>
        </w:rPr>
        <w:t>。</w:t>
      </w:r>
    </w:p>
    <w:p w:rsidR="00627391" w:rsidRPr="006C064B" w:rsidRDefault="001649D6" w:rsidP="00A7535D">
      <w:pPr>
        <w:pStyle w:val="a7"/>
        <w:spacing w:before="156" w:after="156"/>
        <w:ind w:leftChars="-2" w:left="-3" w:hanging="1"/>
        <w:rPr>
          <w:rFonts w:ascii="Times New Roman"/>
        </w:rPr>
      </w:pPr>
      <w:r w:rsidRPr="006C064B">
        <w:rPr>
          <w:rFonts w:ascii="Times New Roman"/>
        </w:rPr>
        <w:t>保温</w:t>
      </w:r>
      <w:r w:rsidR="001F2C65" w:rsidRPr="006C064B">
        <w:rPr>
          <w:rFonts w:ascii="Times New Roman"/>
        </w:rPr>
        <w:t>系统</w:t>
      </w:r>
      <w:r w:rsidRPr="006C064B">
        <w:rPr>
          <w:rFonts w:ascii="Times New Roman"/>
        </w:rPr>
        <w:t>抗裂砂浆层</w:t>
      </w:r>
    </w:p>
    <w:p w:rsidR="00A7535D" w:rsidRPr="006C064B" w:rsidRDefault="001C335C" w:rsidP="001C335C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A7535D" w:rsidRPr="006C064B">
        <w:rPr>
          <w:rFonts w:ascii="Times New Roman" w:eastAsiaTheme="minorEastAsia"/>
          <w:szCs w:val="21"/>
        </w:rPr>
        <w:t>抗裂砂浆应充分干燥不少于</w:t>
      </w:r>
      <w:r w:rsidR="00A7535D" w:rsidRPr="006C064B">
        <w:rPr>
          <w:rFonts w:ascii="Times New Roman" w:eastAsiaTheme="minorEastAsia"/>
          <w:szCs w:val="21"/>
        </w:rPr>
        <w:t>7</w:t>
      </w:r>
      <w:r w:rsidR="00A7535D" w:rsidRPr="006C064B">
        <w:rPr>
          <w:rFonts w:ascii="Times New Roman" w:eastAsiaTheme="minorEastAsia"/>
          <w:szCs w:val="21"/>
        </w:rPr>
        <w:t>天，前期养护</w:t>
      </w:r>
      <w:r w:rsidR="00552A91" w:rsidRPr="006C064B">
        <w:rPr>
          <w:rFonts w:ascii="Times New Roman" w:eastAsiaTheme="minorEastAsia"/>
          <w:szCs w:val="21"/>
        </w:rPr>
        <w:t>需</w:t>
      </w:r>
      <w:r w:rsidR="00A7535D" w:rsidRPr="006C064B">
        <w:rPr>
          <w:rFonts w:ascii="Times New Roman" w:eastAsiaTheme="minorEastAsia"/>
          <w:szCs w:val="21"/>
        </w:rPr>
        <w:t>3</w:t>
      </w:r>
      <w:r w:rsidR="00552A91" w:rsidRPr="006C064B">
        <w:rPr>
          <w:rFonts w:ascii="Times New Roman" w:eastAsiaTheme="minorEastAsia"/>
          <w:szCs w:val="21"/>
        </w:rPr>
        <w:t>天</w:t>
      </w:r>
      <w:r w:rsidR="00A7535D" w:rsidRPr="006C064B">
        <w:rPr>
          <w:rFonts w:ascii="Times New Roman" w:eastAsiaTheme="minorEastAsia"/>
          <w:szCs w:val="21"/>
        </w:rPr>
        <w:t>不开裂</w:t>
      </w:r>
      <w:r w:rsidRPr="006C064B">
        <w:rPr>
          <w:rFonts w:ascii="Times New Roman" w:eastAsiaTheme="minorEastAsia"/>
          <w:szCs w:val="21"/>
        </w:rPr>
        <w:t>、</w:t>
      </w:r>
      <w:r w:rsidR="00A7535D" w:rsidRPr="006C064B">
        <w:rPr>
          <w:rFonts w:ascii="Times New Roman" w:eastAsiaTheme="minorEastAsia"/>
          <w:szCs w:val="21"/>
        </w:rPr>
        <w:t>不掉粉</w:t>
      </w:r>
      <w:r w:rsidRPr="006C064B">
        <w:rPr>
          <w:rFonts w:ascii="Times New Roman" w:eastAsiaTheme="minorEastAsia"/>
          <w:szCs w:val="21"/>
        </w:rPr>
        <w:t>、</w:t>
      </w:r>
      <w:r w:rsidR="00A7535D" w:rsidRPr="006C064B">
        <w:rPr>
          <w:rFonts w:ascii="Times New Roman" w:eastAsiaTheme="minorEastAsia"/>
          <w:szCs w:val="21"/>
        </w:rPr>
        <w:t>不起砂</w:t>
      </w:r>
      <w:r w:rsidRPr="006C064B">
        <w:rPr>
          <w:rFonts w:ascii="Times New Roman" w:eastAsiaTheme="minorEastAsia"/>
          <w:szCs w:val="21"/>
        </w:rPr>
        <w:t>、</w:t>
      </w:r>
      <w:r w:rsidR="00A7535D" w:rsidRPr="006C064B">
        <w:rPr>
          <w:rFonts w:ascii="Times New Roman" w:eastAsiaTheme="minorEastAsia"/>
          <w:szCs w:val="21"/>
        </w:rPr>
        <w:t>不空鼓，抗裂砂浆与保温板材料间的粘结强度应不小于</w:t>
      </w:r>
      <w:r w:rsidR="00A7535D" w:rsidRPr="006C064B">
        <w:rPr>
          <w:rFonts w:ascii="Times New Roman" w:eastAsiaTheme="minorEastAsia"/>
          <w:szCs w:val="21"/>
        </w:rPr>
        <w:t>0.6M</w:t>
      </w:r>
      <w:r w:rsidRPr="006C064B">
        <w:rPr>
          <w:rFonts w:ascii="Times New Roman" w:eastAsiaTheme="minorEastAsia"/>
          <w:szCs w:val="21"/>
        </w:rPr>
        <w:t>P</w:t>
      </w:r>
      <w:r w:rsidR="00A7535D" w:rsidRPr="006C064B">
        <w:rPr>
          <w:rFonts w:ascii="Times New Roman" w:eastAsiaTheme="minorEastAsia"/>
          <w:szCs w:val="21"/>
        </w:rPr>
        <w:t>a</w:t>
      </w:r>
      <w:r w:rsidRPr="006C064B">
        <w:rPr>
          <w:rFonts w:ascii="Times New Roman" w:eastAsiaTheme="minorEastAsia"/>
          <w:szCs w:val="21"/>
        </w:rPr>
        <w:t>；</w:t>
      </w:r>
    </w:p>
    <w:p w:rsidR="00A7535D" w:rsidRPr="006C064B" w:rsidRDefault="001C335C" w:rsidP="001C335C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）基层</w:t>
      </w:r>
      <w:r w:rsidR="00A7535D" w:rsidRPr="006C064B">
        <w:rPr>
          <w:rFonts w:ascii="Times New Roman" w:eastAsiaTheme="minorEastAsia"/>
          <w:szCs w:val="21"/>
        </w:rPr>
        <w:t>含水率</w:t>
      </w:r>
      <w:r w:rsidRPr="006C064B">
        <w:rPr>
          <w:rFonts w:ascii="Times New Roman" w:eastAsiaTheme="minorEastAsia"/>
          <w:szCs w:val="21"/>
        </w:rPr>
        <w:t>应</w:t>
      </w:r>
      <w:r w:rsidR="00A7535D" w:rsidRPr="006C064B">
        <w:rPr>
          <w:rFonts w:ascii="Times New Roman" w:eastAsiaTheme="minorEastAsia"/>
          <w:szCs w:val="21"/>
        </w:rPr>
        <w:t>不大于</w:t>
      </w:r>
      <w:r w:rsidR="00A7535D" w:rsidRPr="006C064B">
        <w:rPr>
          <w:rFonts w:ascii="Times New Roman" w:eastAsiaTheme="minorEastAsia"/>
          <w:szCs w:val="21"/>
        </w:rPr>
        <w:t>10%</w:t>
      </w:r>
      <w:r w:rsidR="00A7535D" w:rsidRPr="006C064B">
        <w:rPr>
          <w:rFonts w:ascii="Times New Roman" w:eastAsiaTheme="minorEastAsia"/>
          <w:szCs w:val="21"/>
        </w:rPr>
        <w:t>；</w:t>
      </w:r>
    </w:p>
    <w:p w:rsidR="00A7535D" w:rsidRPr="006C064B" w:rsidRDefault="001C335C" w:rsidP="001C335C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A7535D" w:rsidRPr="006C064B">
        <w:rPr>
          <w:rFonts w:ascii="Times New Roman" w:eastAsiaTheme="minorEastAsia"/>
          <w:szCs w:val="21"/>
        </w:rPr>
        <w:t>基层的</w:t>
      </w:r>
      <w:r w:rsidR="00A7535D" w:rsidRPr="006C064B">
        <w:rPr>
          <w:rFonts w:ascii="Times New Roman" w:eastAsiaTheme="minorEastAsia"/>
          <w:szCs w:val="21"/>
        </w:rPr>
        <w:t>p</w:t>
      </w:r>
      <w:r w:rsidR="00E8332B" w:rsidRPr="006C064B">
        <w:rPr>
          <w:rFonts w:ascii="Times New Roman" w:eastAsiaTheme="minorEastAsia"/>
          <w:szCs w:val="21"/>
        </w:rPr>
        <w:t>H</w:t>
      </w:r>
      <w:r w:rsidR="00A7535D" w:rsidRPr="006C064B">
        <w:rPr>
          <w:rFonts w:ascii="Times New Roman" w:eastAsiaTheme="minorEastAsia"/>
          <w:szCs w:val="21"/>
        </w:rPr>
        <w:t>值</w:t>
      </w:r>
      <w:r w:rsidRPr="006C064B">
        <w:rPr>
          <w:rFonts w:ascii="Times New Roman" w:eastAsiaTheme="minorEastAsia"/>
          <w:szCs w:val="21"/>
        </w:rPr>
        <w:t>应</w:t>
      </w:r>
      <w:r w:rsidR="00A7535D" w:rsidRPr="006C064B">
        <w:rPr>
          <w:rFonts w:ascii="Times New Roman" w:eastAsiaTheme="minorEastAsia"/>
          <w:szCs w:val="21"/>
        </w:rPr>
        <w:t>不大于</w:t>
      </w:r>
      <w:r w:rsidR="00A7535D" w:rsidRPr="006C064B">
        <w:rPr>
          <w:rFonts w:ascii="Times New Roman" w:eastAsiaTheme="minorEastAsia"/>
          <w:szCs w:val="21"/>
        </w:rPr>
        <w:t>10</w:t>
      </w:r>
      <w:r w:rsidR="00A7535D" w:rsidRPr="006C064B">
        <w:rPr>
          <w:rFonts w:ascii="Times New Roman" w:eastAsiaTheme="minorEastAsia"/>
          <w:szCs w:val="21"/>
        </w:rPr>
        <w:t>；</w:t>
      </w:r>
    </w:p>
    <w:p w:rsidR="00A7535D" w:rsidRPr="006C064B" w:rsidRDefault="0090560A" w:rsidP="001C335C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A7535D" w:rsidRPr="006C064B">
        <w:rPr>
          <w:rFonts w:ascii="Times New Roman" w:eastAsiaTheme="minorEastAsia"/>
          <w:szCs w:val="21"/>
        </w:rPr>
        <w:t>保温层</w:t>
      </w:r>
      <w:r w:rsidR="003F1046" w:rsidRPr="006C064B">
        <w:rPr>
          <w:rFonts w:ascii="Times New Roman" w:eastAsiaTheme="minorEastAsia"/>
          <w:szCs w:val="21"/>
        </w:rPr>
        <w:t>整体标准应符合</w:t>
      </w:r>
      <w:r w:rsidR="00552A91" w:rsidRPr="006C064B">
        <w:rPr>
          <w:rFonts w:ascii="Times New Roman" w:eastAsiaTheme="minorEastAsia"/>
          <w:szCs w:val="21"/>
        </w:rPr>
        <w:t>各地系统检测要求</w:t>
      </w:r>
      <w:r w:rsidR="00A7535D" w:rsidRPr="006C064B">
        <w:rPr>
          <w:rFonts w:ascii="Times New Roman" w:eastAsiaTheme="minorEastAsia"/>
          <w:szCs w:val="21"/>
        </w:rPr>
        <w:t>。</w:t>
      </w:r>
    </w:p>
    <w:p w:rsidR="003F1046" w:rsidRPr="006C064B" w:rsidRDefault="003F1046" w:rsidP="0090560A">
      <w:pPr>
        <w:pStyle w:val="a6"/>
        <w:numPr>
          <w:ilvl w:val="1"/>
          <w:numId w:val="12"/>
        </w:numPr>
        <w:spacing w:before="156" w:after="156"/>
        <w:ind w:left="2"/>
        <w:rPr>
          <w:rFonts w:ascii="Times New Roman"/>
        </w:rPr>
      </w:pPr>
      <w:r w:rsidRPr="006C064B">
        <w:rPr>
          <w:rFonts w:ascii="Times New Roman"/>
        </w:rPr>
        <w:t>基材与仿石</w:t>
      </w:r>
      <w:r w:rsidR="0090560A" w:rsidRPr="006C064B">
        <w:rPr>
          <w:rFonts w:ascii="Times New Roman"/>
        </w:rPr>
        <w:t>涂料配套</w:t>
      </w:r>
    </w:p>
    <w:p w:rsidR="0090560A" w:rsidRPr="006C064B" w:rsidRDefault="0090560A" w:rsidP="003F1046">
      <w:pPr>
        <w:ind w:left="104" w:right="-20" w:firstLineChars="200" w:firstLine="420"/>
        <w:rPr>
          <w:rFonts w:eastAsiaTheme="majorEastAsia"/>
          <w:szCs w:val="21"/>
        </w:rPr>
      </w:pPr>
      <w:r w:rsidRPr="006C064B">
        <w:rPr>
          <w:rFonts w:eastAsiaTheme="majorEastAsia"/>
          <w:szCs w:val="21"/>
        </w:rPr>
        <w:t>不同基材与仿石涂料配套效果如表</w:t>
      </w:r>
      <w:r w:rsidR="002C3319" w:rsidRPr="006C064B">
        <w:rPr>
          <w:rFonts w:eastAsiaTheme="majorEastAsia"/>
          <w:szCs w:val="21"/>
        </w:rPr>
        <w:t>8</w:t>
      </w:r>
      <w:r w:rsidRPr="006C064B">
        <w:rPr>
          <w:rFonts w:eastAsiaTheme="majorEastAsia"/>
          <w:szCs w:val="21"/>
        </w:rPr>
        <w:t>所示。</w:t>
      </w:r>
    </w:p>
    <w:p w:rsidR="003F1046" w:rsidRPr="006C064B" w:rsidRDefault="003F1046" w:rsidP="0090560A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2C3319" w:rsidRPr="006C064B">
        <w:rPr>
          <w:rFonts w:ascii="Times New Roman"/>
        </w:rPr>
        <w:t>8</w:t>
      </w:r>
      <w:r w:rsidR="0090560A" w:rsidRPr="006C064B">
        <w:rPr>
          <w:rFonts w:ascii="Times New Roman"/>
        </w:rPr>
        <w:t xml:space="preserve"> </w:t>
      </w:r>
      <w:r w:rsidR="0090560A" w:rsidRPr="006C064B">
        <w:rPr>
          <w:rFonts w:ascii="Times New Roman"/>
        </w:rPr>
        <w:t>基材与仿石涂料配套效果</w:t>
      </w:r>
    </w:p>
    <w:tbl>
      <w:tblPr>
        <w:tblStyle w:val="afffffd"/>
        <w:tblW w:w="0" w:type="auto"/>
        <w:tblLook w:val="04A0"/>
      </w:tblPr>
      <w:tblGrid>
        <w:gridCol w:w="2801"/>
        <w:gridCol w:w="1418"/>
        <w:gridCol w:w="1559"/>
        <w:gridCol w:w="1843"/>
        <w:gridCol w:w="2376"/>
      </w:tblGrid>
      <w:tr w:rsidR="00AA5728" w:rsidRPr="006C064B" w:rsidTr="00AA5728"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基材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外保温岩棉体系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外保温模塑聚苯板体系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混凝土、抹灰砂浆、旧瓷砖、金属表面、</w:t>
            </w:r>
            <w:r w:rsidRPr="006C064B">
              <w:rPr>
                <w:rFonts w:ascii="Times New Roman"/>
                <w:color w:val="000000"/>
                <w:szCs w:val="21"/>
              </w:rPr>
              <w:t>GRC</w:t>
            </w:r>
          </w:p>
        </w:tc>
        <w:tc>
          <w:tcPr>
            <w:tcW w:w="23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木工板、木质胶合板、无石棉纤维硅酸钙板、无石棉纤维水泥平板</w:t>
            </w:r>
          </w:p>
        </w:tc>
      </w:tr>
      <w:tr w:rsidR="00AA5728" w:rsidRPr="006C064B" w:rsidTr="00AA5728">
        <w:tc>
          <w:tcPr>
            <w:tcW w:w="28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仿石真石漆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○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c>
          <w:tcPr>
            <w:tcW w:w="2801" w:type="dxa"/>
            <w:tcBorders>
              <w:lef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仿石平面多彩涂料</w:t>
            </w:r>
          </w:p>
        </w:tc>
        <w:tc>
          <w:tcPr>
            <w:tcW w:w="1418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○</w:t>
            </w:r>
          </w:p>
        </w:tc>
        <w:tc>
          <w:tcPr>
            <w:tcW w:w="1559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843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c>
          <w:tcPr>
            <w:tcW w:w="2801" w:type="dxa"/>
            <w:tcBorders>
              <w:lef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仿石毛面多彩涂料</w:t>
            </w:r>
          </w:p>
          <w:p w:rsidR="0090560A" w:rsidRPr="006C064B" w:rsidRDefault="0090560A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（质感</w:t>
            </w:r>
            <w:r w:rsidR="001F7CED">
              <w:rPr>
                <w:rFonts w:ascii="Times New Roman" w:hint="eastAsia"/>
              </w:rPr>
              <w:t>中涂</w:t>
            </w:r>
            <w:r w:rsidRPr="006C064B">
              <w:rPr>
                <w:rFonts w:ascii="Times New Roman"/>
              </w:rPr>
              <w:t>+</w:t>
            </w:r>
            <w:r w:rsidRPr="006C064B">
              <w:rPr>
                <w:rFonts w:ascii="Times New Roman"/>
              </w:rPr>
              <w:t>平面多彩）</w:t>
            </w:r>
          </w:p>
        </w:tc>
        <w:tc>
          <w:tcPr>
            <w:tcW w:w="1418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559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1843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c>
          <w:tcPr>
            <w:tcW w:w="2801" w:type="dxa"/>
            <w:tcBorders>
              <w:lef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仿石毛面多彩涂料</w:t>
            </w:r>
          </w:p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（真石漆</w:t>
            </w:r>
            <w:r w:rsidR="001F7CED">
              <w:rPr>
                <w:rFonts w:ascii="Times New Roman" w:hint="eastAsia"/>
              </w:rPr>
              <w:t>中涂</w:t>
            </w:r>
            <w:r w:rsidRPr="006C064B">
              <w:rPr>
                <w:rFonts w:ascii="Times New Roman"/>
              </w:rPr>
              <w:t>+</w:t>
            </w:r>
            <w:r w:rsidRPr="006C064B">
              <w:rPr>
                <w:rFonts w:ascii="Times New Roman"/>
              </w:rPr>
              <w:t>平面多彩）</w:t>
            </w:r>
          </w:p>
        </w:tc>
        <w:tc>
          <w:tcPr>
            <w:tcW w:w="1418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○</w:t>
            </w:r>
          </w:p>
        </w:tc>
        <w:tc>
          <w:tcPr>
            <w:tcW w:w="1559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843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c>
          <w:tcPr>
            <w:tcW w:w="2801" w:type="dxa"/>
            <w:tcBorders>
              <w:left w:val="single" w:sz="12" w:space="0" w:color="auto"/>
            </w:tcBorders>
            <w:vAlign w:val="center"/>
          </w:tcPr>
          <w:p w:rsidR="00552A91" w:rsidRPr="006C064B" w:rsidRDefault="00552A91" w:rsidP="0090560A">
            <w:pPr>
              <w:pStyle w:val="aff3"/>
              <w:ind w:firstLineChars="0" w:firstLine="0"/>
              <w:jc w:val="center"/>
              <w:rPr>
                <w:rFonts w:ascii="Times New Roman"/>
                <w:color w:val="000000"/>
                <w:szCs w:val="21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仿石毛面多彩</w:t>
            </w:r>
          </w:p>
          <w:p w:rsidR="0090560A" w:rsidRPr="006C064B" w:rsidRDefault="00552A91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  <w:color w:val="000000"/>
                <w:szCs w:val="21"/>
              </w:rPr>
              <w:t>（含砂底漆</w:t>
            </w:r>
            <w:r w:rsidRPr="006C064B">
              <w:rPr>
                <w:rFonts w:ascii="Times New Roman"/>
                <w:color w:val="000000"/>
                <w:szCs w:val="21"/>
              </w:rPr>
              <w:t>+</w:t>
            </w:r>
            <w:r w:rsidRPr="006C064B">
              <w:rPr>
                <w:rFonts w:ascii="Times New Roman"/>
                <w:color w:val="000000"/>
                <w:szCs w:val="21"/>
              </w:rPr>
              <w:t>含砂多彩）</w:t>
            </w:r>
          </w:p>
        </w:tc>
        <w:tc>
          <w:tcPr>
            <w:tcW w:w="1418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1559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1843" w:type="dxa"/>
            <w:vAlign w:val="center"/>
          </w:tcPr>
          <w:p w:rsidR="0090560A" w:rsidRPr="006C064B" w:rsidRDefault="00552A91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4E4F30">
        <w:tc>
          <w:tcPr>
            <w:tcW w:w="280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仿石毛面多彩涂料</w:t>
            </w:r>
          </w:p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（造型砂浆中涂</w:t>
            </w:r>
            <w:r w:rsidRPr="006C064B">
              <w:rPr>
                <w:rFonts w:ascii="Times New Roman"/>
              </w:rPr>
              <w:t>+</w:t>
            </w:r>
            <w:r w:rsidRPr="006C064B">
              <w:rPr>
                <w:rFonts w:ascii="Times New Roman"/>
              </w:rPr>
              <w:t>含砂多彩）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c>
          <w:tcPr>
            <w:tcW w:w="2801" w:type="dxa"/>
            <w:tcBorders>
              <w:lef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抛光面高仿石涂料</w:t>
            </w:r>
          </w:p>
        </w:tc>
        <w:tc>
          <w:tcPr>
            <w:tcW w:w="1418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559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color w:val="000000"/>
                <w:kern w:val="0"/>
                <w:szCs w:val="21"/>
              </w:rPr>
              <w:t>◎</w:t>
            </w:r>
          </w:p>
        </w:tc>
        <w:tc>
          <w:tcPr>
            <w:tcW w:w="1843" w:type="dxa"/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  <w:tc>
          <w:tcPr>
            <w:tcW w:w="2376" w:type="dxa"/>
            <w:tcBorders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</w:p>
        </w:tc>
      </w:tr>
      <w:tr w:rsidR="00AA5728" w:rsidRPr="006C064B" w:rsidTr="00AA5728">
        <w:trPr>
          <w:trHeight w:val="287"/>
        </w:trPr>
        <w:tc>
          <w:tcPr>
            <w:tcW w:w="28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凹凸纹理高仿石涂料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noProof/>
                <w:kern w:val="0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Cs w:val="18"/>
              </w:rPr>
              <w:t>●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noProof/>
                <w:kern w:val="0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Cs w:val="18"/>
              </w:rPr>
              <w:t>●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noProof/>
                <w:kern w:val="0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Cs w:val="18"/>
              </w:rPr>
              <w:t>●</w:t>
            </w:r>
          </w:p>
        </w:tc>
        <w:tc>
          <w:tcPr>
            <w:tcW w:w="23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jc w:val="center"/>
              <w:rPr>
                <w:rFonts w:ascii="Times New Roman"/>
                <w:noProof/>
                <w:kern w:val="0"/>
                <w:szCs w:val="18"/>
              </w:rPr>
            </w:pPr>
            <w:r w:rsidRPr="006C064B">
              <w:rPr>
                <w:rFonts w:ascii="Times New Roman"/>
                <w:noProof/>
                <w:kern w:val="0"/>
                <w:szCs w:val="18"/>
              </w:rPr>
              <w:t>●</w:t>
            </w:r>
          </w:p>
        </w:tc>
      </w:tr>
      <w:tr w:rsidR="0090560A" w:rsidRPr="006C064B" w:rsidTr="00C5100A">
        <w:tc>
          <w:tcPr>
            <w:tcW w:w="999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60A" w:rsidRPr="006C064B" w:rsidRDefault="0090560A" w:rsidP="0090560A">
            <w:pPr>
              <w:widowControl/>
              <w:rPr>
                <w:rFonts w:ascii="Times New Roman"/>
                <w:color w:val="000000"/>
                <w:kern w:val="0"/>
                <w:szCs w:val="21"/>
              </w:rPr>
            </w:pPr>
            <w:r w:rsidRPr="006C064B">
              <w:rPr>
                <w:rFonts w:ascii="Times New Roman"/>
                <w:color w:val="000000"/>
                <w:kern w:val="0"/>
                <w:szCs w:val="21"/>
              </w:rPr>
              <w:lastRenderedPageBreak/>
              <w:t>注：</w:t>
            </w:r>
            <w:r w:rsidRPr="006C064B">
              <w:rPr>
                <w:rFonts w:ascii="Times New Roman"/>
                <w:color w:val="000000"/>
                <w:kern w:val="0"/>
                <w:szCs w:val="21"/>
              </w:rPr>
              <w:t>●</w:t>
            </w:r>
            <w:r w:rsidRPr="006C064B">
              <w:rPr>
                <w:rFonts w:ascii="Times New Roman"/>
                <w:color w:val="000000"/>
                <w:kern w:val="0"/>
                <w:szCs w:val="21"/>
              </w:rPr>
              <w:t>表示推荐使用；</w:t>
            </w:r>
            <w:r w:rsidRPr="006C064B">
              <w:rPr>
                <w:color w:val="000000"/>
                <w:kern w:val="0"/>
                <w:szCs w:val="21"/>
              </w:rPr>
              <w:t>◎</w:t>
            </w:r>
            <w:r w:rsidRPr="006C064B">
              <w:rPr>
                <w:rFonts w:ascii="Times New Roman"/>
                <w:color w:val="000000"/>
                <w:kern w:val="0"/>
                <w:szCs w:val="21"/>
              </w:rPr>
              <w:t>表示可以使用，应调整部分性能；</w:t>
            </w:r>
            <w:r w:rsidRPr="006C064B">
              <w:rPr>
                <w:rFonts w:ascii="Times New Roman"/>
                <w:color w:val="000000"/>
                <w:kern w:val="0"/>
                <w:szCs w:val="21"/>
              </w:rPr>
              <w:t>○</w:t>
            </w:r>
            <w:r w:rsidRPr="006C064B">
              <w:rPr>
                <w:rFonts w:ascii="Times New Roman"/>
                <w:color w:val="000000"/>
                <w:kern w:val="0"/>
                <w:szCs w:val="21"/>
              </w:rPr>
              <w:t>表示不推荐使用。</w:t>
            </w:r>
          </w:p>
        </w:tc>
      </w:tr>
    </w:tbl>
    <w:p w:rsidR="002067BE" w:rsidRPr="006C064B" w:rsidRDefault="002067BE" w:rsidP="00FD2803">
      <w:pPr>
        <w:pStyle w:val="a5"/>
        <w:spacing w:before="312" w:after="312"/>
        <w:ind w:left="0"/>
        <w:rPr>
          <w:rFonts w:ascii="Times New Roman"/>
        </w:rPr>
      </w:pPr>
      <w:r w:rsidRPr="006C064B">
        <w:rPr>
          <w:rFonts w:ascii="Times New Roman"/>
        </w:rPr>
        <w:t>施工准备</w:t>
      </w:r>
    </w:p>
    <w:p w:rsidR="00EA590B" w:rsidRPr="006C064B" w:rsidRDefault="00EA590B" w:rsidP="004E4F30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进场前准备</w:t>
      </w:r>
    </w:p>
    <w:p w:rsidR="00EA590B" w:rsidRPr="006C064B" w:rsidRDefault="00EA590B" w:rsidP="004E4F30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6.1.1 </w:t>
      </w:r>
      <w:r w:rsidRPr="006C064B">
        <w:rPr>
          <w:rFonts w:ascii="Times New Roman" w:eastAsiaTheme="minorEastAsia"/>
          <w:szCs w:val="21"/>
        </w:rPr>
        <w:t>施工单位应根据合同选定材料以及设计图纸、深化图纸等要求</w:t>
      </w:r>
      <w:r w:rsidR="00C5100A" w:rsidRPr="006C064B">
        <w:rPr>
          <w:rFonts w:ascii="Times New Roman" w:eastAsiaTheme="minorEastAsia"/>
          <w:szCs w:val="21"/>
        </w:rPr>
        <w:t>等</w:t>
      </w:r>
      <w:r w:rsidRPr="006C064B">
        <w:rPr>
          <w:rFonts w:ascii="Times New Roman" w:eastAsiaTheme="minorEastAsia"/>
          <w:szCs w:val="21"/>
        </w:rPr>
        <w:t>编制涂装工程施工方案；</w:t>
      </w:r>
    </w:p>
    <w:p w:rsidR="00EA590B" w:rsidRPr="006C064B" w:rsidRDefault="00EA590B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6.1.2</w:t>
      </w:r>
      <w:r w:rsidR="00C5100A" w:rsidRPr="006C064B">
        <w:rPr>
          <w:rFonts w:ascii="Times New Roman" w:eastAsiaTheme="minorEastAsia"/>
          <w:szCs w:val="21"/>
        </w:rPr>
        <w:t xml:space="preserve"> </w:t>
      </w:r>
      <w:r w:rsidRPr="006C064B">
        <w:rPr>
          <w:rFonts w:ascii="Times New Roman" w:eastAsiaTheme="minorEastAsia"/>
          <w:szCs w:val="21"/>
        </w:rPr>
        <w:t>施工方案中必须有工程进程中的详细的预见性内容，包括（但不限于）施工进度控制节点，增加的防流挂污染施工及其他装饰施工、不同颜色的涂料施工、其他配合协作单位的交叉施工等；</w:t>
      </w:r>
    </w:p>
    <w:p w:rsidR="00EA590B" w:rsidRPr="006C064B" w:rsidRDefault="00EA590B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6.1.3 </w:t>
      </w:r>
      <w:r w:rsidRPr="006C064B">
        <w:rPr>
          <w:rFonts w:ascii="Times New Roman" w:eastAsiaTheme="minorEastAsia"/>
          <w:szCs w:val="21"/>
        </w:rPr>
        <w:t>施工技术交底应包括本标准中满足具体工程质量</w:t>
      </w:r>
      <w:r w:rsidR="00C5100A" w:rsidRPr="006C064B">
        <w:rPr>
          <w:rFonts w:ascii="Times New Roman" w:eastAsiaTheme="minorEastAsia"/>
          <w:szCs w:val="21"/>
        </w:rPr>
        <w:t>效果要求的全部内容。如安全、技术、质量、进度、工法、收口要求等。</w:t>
      </w:r>
    </w:p>
    <w:p w:rsidR="00C00C90" w:rsidRPr="006C064B" w:rsidRDefault="00C00C90" w:rsidP="00C00C90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材料准备</w:t>
      </w:r>
    </w:p>
    <w:p w:rsidR="00C00C90" w:rsidRPr="006C064B" w:rsidRDefault="00C00C90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6.2.1</w:t>
      </w:r>
      <w:r w:rsidR="00C5100A" w:rsidRPr="006C064B">
        <w:rPr>
          <w:rFonts w:ascii="Times New Roman" w:eastAsiaTheme="minorEastAsia"/>
          <w:szCs w:val="21"/>
        </w:rPr>
        <w:t xml:space="preserve"> </w:t>
      </w:r>
      <w:r w:rsidR="00C5100A" w:rsidRPr="006C064B">
        <w:rPr>
          <w:rFonts w:ascii="Times New Roman" w:eastAsiaTheme="minorEastAsia"/>
          <w:szCs w:val="21"/>
        </w:rPr>
        <w:t>涂装材料应</w:t>
      </w:r>
      <w:r w:rsidRPr="006C064B">
        <w:rPr>
          <w:rFonts w:ascii="Times New Roman" w:eastAsiaTheme="minorEastAsia"/>
          <w:szCs w:val="21"/>
        </w:rPr>
        <w:t>通过检验并应</w:t>
      </w:r>
      <w:r w:rsidR="00C5100A" w:rsidRPr="006C064B">
        <w:rPr>
          <w:rFonts w:ascii="Times New Roman" w:eastAsiaTheme="minorEastAsia"/>
          <w:szCs w:val="21"/>
        </w:rPr>
        <w:t>具备</w:t>
      </w:r>
      <w:r w:rsidRPr="006C064B">
        <w:rPr>
          <w:rFonts w:ascii="Times New Roman" w:eastAsiaTheme="minorEastAsia"/>
          <w:szCs w:val="21"/>
        </w:rPr>
        <w:t>质检报告；</w:t>
      </w:r>
    </w:p>
    <w:p w:rsidR="00C00C90" w:rsidRPr="006C064B" w:rsidRDefault="00C00C90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6.2.2 </w:t>
      </w:r>
      <w:r w:rsidRPr="006C064B">
        <w:rPr>
          <w:rFonts w:ascii="Times New Roman" w:eastAsiaTheme="minorEastAsia"/>
          <w:szCs w:val="21"/>
        </w:rPr>
        <w:t>仿石涂料及其配套材料准备应根据设计要求的品种、型号、颜色及工艺要求，结合实际面积及材料单耗和损耗，计算备料量；</w:t>
      </w:r>
    </w:p>
    <w:p w:rsidR="00C00C90" w:rsidRPr="006C064B" w:rsidRDefault="00C00C90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6.2.3</w:t>
      </w:r>
      <w:r w:rsidR="006F1FA4" w:rsidRPr="006C064B">
        <w:rPr>
          <w:rFonts w:ascii="Times New Roman" w:eastAsiaTheme="minorEastAsia"/>
          <w:szCs w:val="21"/>
        </w:rPr>
        <w:t xml:space="preserve"> </w:t>
      </w:r>
      <w:r w:rsidRPr="006C064B">
        <w:rPr>
          <w:rFonts w:ascii="Times New Roman" w:eastAsiaTheme="minorEastAsia"/>
          <w:szCs w:val="21"/>
        </w:rPr>
        <w:t>根据设计选定的颜色，依据标准及其编号进行定货</w:t>
      </w:r>
      <w:r w:rsidR="00C5100A" w:rsidRPr="006C064B">
        <w:rPr>
          <w:rFonts w:ascii="Times New Roman" w:eastAsiaTheme="minorEastAsia"/>
          <w:szCs w:val="21"/>
        </w:rPr>
        <w:t>；</w:t>
      </w:r>
      <w:r w:rsidRPr="006C064B">
        <w:rPr>
          <w:rFonts w:ascii="Times New Roman" w:eastAsiaTheme="minorEastAsia"/>
          <w:szCs w:val="21"/>
        </w:rPr>
        <w:t>超越色卡范围时，</w:t>
      </w:r>
      <w:r w:rsidR="006F1FA4" w:rsidRPr="006C064B">
        <w:rPr>
          <w:rFonts w:ascii="Times New Roman" w:eastAsiaTheme="minorEastAsia"/>
          <w:szCs w:val="21"/>
        </w:rPr>
        <w:t>应由设计者提供颜色样板，并</w:t>
      </w:r>
      <w:r w:rsidRPr="006C064B">
        <w:rPr>
          <w:rFonts w:ascii="Times New Roman" w:eastAsiaTheme="minorEastAsia"/>
          <w:szCs w:val="21"/>
        </w:rPr>
        <w:t>以颜色</w:t>
      </w:r>
      <w:r w:rsidR="006F1FA4" w:rsidRPr="006C064B">
        <w:rPr>
          <w:rFonts w:ascii="Times New Roman" w:eastAsiaTheme="minorEastAsia"/>
          <w:szCs w:val="21"/>
        </w:rPr>
        <w:t>确认</w:t>
      </w:r>
      <w:r w:rsidRPr="006C064B">
        <w:rPr>
          <w:rFonts w:ascii="Times New Roman" w:eastAsiaTheme="minorEastAsia"/>
          <w:szCs w:val="21"/>
        </w:rPr>
        <w:t>实样作为采购涂料的标准；</w:t>
      </w:r>
    </w:p>
    <w:p w:rsidR="006F1FA4" w:rsidRPr="006C064B" w:rsidRDefault="006F1FA4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6.2.4 </w:t>
      </w:r>
      <w:r w:rsidRPr="006C064B">
        <w:rPr>
          <w:rFonts w:ascii="Times New Roman" w:eastAsiaTheme="minorEastAsia"/>
          <w:szCs w:val="21"/>
        </w:rPr>
        <w:t>材料进场后应根据本</w:t>
      </w:r>
      <w:r w:rsidR="00C5100A" w:rsidRPr="006C064B">
        <w:rPr>
          <w:rFonts w:ascii="Times New Roman" w:eastAsiaTheme="minorEastAsia"/>
          <w:szCs w:val="21"/>
        </w:rPr>
        <w:t>标准</w:t>
      </w:r>
      <w:r w:rsidRPr="006C064B">
        <w:rPr>
          <w:rFonts w:ascii="Times New Roman" w:eastAsiaTheme="minorEastAsia"/>
          <w:szCs w:val="21"/>
        </w:rPr>
        <w:t>中</w:t>
      </w:r>
      <w:r w:rsidRPr="006C064B">
        <w:rPr>
          <w:rFonts w:ascii="Times New Roman" w:eastAsiaTheme="minorEastAsia"/>
          <w:szCs w:val="21"/>
        </w:rPr>
        <w:t>4.1</w:t>
      </w:r>
      <w:r w:rsidR="00C5100A" w:rsidRPr="006C064B">
        <w:rPr>
          <w:rFonts w:ascii="Times New Roman" w:eastAsiaTheme="minorEastAsia"/>
          <w:szCs w:val="21"/>
        </w:rPr>
        <w:t>节的要求</w:t>
      </w:r>
      <w:r w:rsidRPr="006C064B">
        <w:rPr>
          <w:rFonts w:ascii="Times New Roman" w:eastAsiaTheme="minorEastAsia"/>
          <w:szCs w:val="21"/>
        </w:rPr>
        <w:t>进行验收，合格后备用；</w:t>
      </w:r>
    </w:p>
    <w:p w:rsidR="006F1FA4" w:rsidRPr="006C064B" w:rsidRDefault="006F1FA4" w:rsidP="00C5100A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6.2.5 </w:t>
      </w:r>
      <w:r w:rsidRPr="006C064B">
        <w:rPr>
          <w:rFonts w:ascii="Times New Roman" w:eastAsiaTheme="minorEastAsia"/>
          <w:szCs w:val="21"/>
        </w:rPr>
        <w:t>材料</w:t>
      </w:r>
      <w:r w:rsidR="00C5100A" w:rsidRPr="006C064B">
        <w:rPr>
          <w:rFonts w:ascii="Times New Roman" w:eastAsiaTheme="minorEastAsia"/>
          <w:szCs w:val="21"/>
        </w:rPr>
        <w:t>应存放于</w:t>
      </w:r>
      <w:r w:rsidRPr="006C064B">
        <w:rPr>
          <w:rFonts w:ascii="Times New Roman" w:eastAsiaTheme="minorEastAsia"/>
          <w:szCs w:val="21"/>
        </w:rPr>
        <w:t>专用</w:t>
      </w:r>
      <w:r w:rsidR="00C5100A" w:rsidRPr="006C064B">
        <w:rPr>
          <w:rFonts w:ascii="Times New Roman" w:eastAsiaTheme="minorEastAsia"/>
          <w:szCs w:val="21"/>
        </w:rPr>
        <w:t>的</w:t>
      </w:r>
      <w:r w:rsidRPr="006C064B">
        <w:rPr>
          <w:rFonts w:ascii="Times New Roman" w:eastAsiaTheme="minorEastAsia"/>
          <w:szCs w:val="21"/>
        </w:rPr>
        <w:t>库房，</w:t>
      </w:r>
      <w:r w:rsidR="00C5100A" w:rsidRPr="006C064B">
        <w:rPr>
          <w:rFonts w:ascii="Times New Roman" w:eastAsiaTheme="minorEastAsia"/>
          <w:szCs w:val="21"/>
        </w:rPr>
        <w:t>库房</w:t>
      </w:r>
      <w:r w:rsidRPr="006C064B">
        <w:rPr>
          <w:rFonts w:ascii="Times New Roman" w:eastAsiaTheme="minorEastAsia"/>
          <w:szCs w:val="21"/>
        </w:rPr>
        <w:t>应阴凉</w:t>
      </w:r>
      <w:r w:rsidR="00C5100A" w:rsidRPr="006C064B">
        <w:rPr>
          <w:rFonts w:ascii="Times New Roman" w:eastAsiaTheme="minorEastAsia"/>
          <w:szCs w:val="21"/>
        </w:rPr>
        <w:t>、</w:t>
      </w:r>
      <w:r w:rsidRPr="006C064B">
        <w:rPr>
          <w:rFonts w:ascii="Times New Roman" w:eastAsiaTheme="minorEastAsia"/>
          <w:szCs w:val="21"/>
        </w:rPr>
        <w:t>干燥</w:t>
      </w:r>
      <w:r w:rsidR="00C5100A" w:rsidRPr="006C064B">
        <w:rPr>
          <w:rFonts w:ascii="Times New Roman" w:eastAsiaTheme="minorEastAsia"/>
          <w:szCs w:val="21"/>
        </w:rPr>
        <w:t>、</w:t>
      </w:r>
      <w:r w:rsidRPr="006C064B">
        <w:rPr>
          <w:rFonts w:ascii="Times New Roman" w:eastAsiaTheme="minorEastAsia"/>
          <w:szCs w:val="21"/>
        </w:rPr>
        <w:t>通风</w:t>
      </w:r>
      <w:r w:rsidR="00C5100A" w:rsidRPr="006C064B">
        <w:rPr>
          <w:rFonts w:ascii="Times New Roman" w:eastAsiaTheme="minorEastAsia"/>
          <w:szCs w:val="21"/>
        </w:rPr>
        <w:t>良好</w:t>
      </w:r>
      <w:r w:rsidRPr="006C064B">
        <w:rPr>
          <w:rFonts w:ascii="Times New Roman" w:eastAsiaTheme="minorEastAsia"/>
          <w:szCs w:val="21"/>
        </w:rPr>
        <w:t>，储存温度应控制在</w:t>
      </w: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/>
          <w:szCs w:val="21"/>
        </w:rPr>
        <w:t>℃</w:t>
      </w:r>
      <w:r w:rsidRPr="006C064B">
        <w:rPr>
          <w:rFonts w:ascii="Times New Roman" w:eastAsiaTheme="minorEastAsia"/>
          <w:szCs w:val="21"/>
        </w:rPr>
        <w:t>～</w:t>
      </w:r>
      <w:r w:rsidRPr="006C064B">
        <w:rPr>
          <w:rFonts w:ascii="Times New Roman" w:eastAsiaTheme="minorEastAsia"/>
          <w:szCs w:val="21"/>
        </w:rPr>
        <w:t>35</w:t>
      </w:r>
      <w:r w:rsidRPr="006C064B">
        <w:rPr>
          <w:rFonts w:ascii="Times New Roman"/>
          <w:szCs w:val="21"/>
        </w:rPr>
        <w:t>℃</w:t>
      </w:r>
      <w:r w:rsidR="00C5100A" w:rsidRPr="006C064B">
        <w:rPr>
          <w:rFonts w:ascii="Times New Roman" w:eastAsiaTheme="minorEastAsia"/>
          <w:szCs w:val="21"/>
        </w:rPr>
        <w:t>；</w:t>
      </w:r>
      <w:r w:rsidR="00F7132D" w:rsidRPr="006C064B">
        <w:rPr>
          <w:rFonts w:ascii="Times New Roman" w:eastAsiaTheme="minorEastAsia"/>
          <w:szCs w:val="21"/>
        </w:rPr>
        <w:t>材料应按品种、批号、颜色分别存放。</w:t>
      </w:r>
    </w:p>
    <w:p w:rsidR="008E0BC7" w:rsidRPr="006C064B" w:rsidRDefault="008E0BC7" w:rsidP="008E0BC7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工具准备</w:t>
      </w:r>
    </w:p>
    <w:p w:rsidR="0096714B" w:rsidRPr="006C064B" w:rsidRDefault="003102E1">
      <w:pPr>
        <w:pStyle w:val="a7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  <w:noProof/>
        </w:rPr>
        <w:t>应准备应（但不限于）下列工具：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除尘工具或设备：铲刀、毛刷、扫帚、空气压缩机及配套管线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拌料机具：手执式无机变速搅拌机、拌料容器等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基层找平工具：刮板、镘刀、铲刀、刮尺、尺方、收面刮板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分格缝处理</w:t>
      </w:r>
      <w:r w:rsidRPr="006C064B">
        <w:rPr>
          <w:rFonts w:ascii="Times New Roman" w:eastAsiaTheme="minorEastAsia"/>
          <w:szCs w:val="21"/>
        </w:rPr>
        <w:t>工具</w:t>
      </w:r>
      <w:r w:rsidR="008E0BC7" w:rsidRPr="006C064B">
        <w:rPr>
          <w:rFonts w:ascii="Times New Roman" w:eastAsiaTheme="minorEastAsia"/>
          <w:szCs w:val="21"/>
        </w:rPr>
        <w:t>：水平仪、水平管、卷尺、皮尺、硬尺、墨斗、分格胶带等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刷涂工具：漆刷、排笔等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6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辊涂工具：羊毛辊筒、海绵辊筒、配套专用辊筒及匀料板等滚涂工具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7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滚、压工具：塑料辊筒、铁制压板、特制造型模具等滚、压工具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8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刮、抹、搓工具：不锈钢刮板、塑料搓板、铲刀等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C5100A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9</w:t>
      </w:r>
      <w:r w:rsidRPr="006C064B">
        <w:rPr>
          <w:rFonts w:ascii="Times New Roman" w:eastAsiaTheme="minorEastAsia"/>
          <w:szCs w:val="21"/>
        </w:rPr>
        <w:t>）</w:t>
      </w:r>
      <w:r w:rsidR="008E0BC7" w:rsidRPr="006C064B">
        <w:rPr>
          <w:rFonts w:ascii="Times New Roman" w:eastAsiaTheme="minorEastAsia"/>
          <w:szCs w:val="21"/>
        </w:rPr>
        <w:t>喷涂机具：无气喷涂设备、空气喷涂设备、空气压缩机、手持喷枪、喷斗、各种规格口径的喷嘴、高压胶管，或成套整合的喷涂施工车等</w:t>
      </w:r>
      <w:r w:rsidRPr="006C064B">
        <w:rPr>
          <w:rFonts w:ascii="Times New Roman" w:eastAsiaTheme="minorEastAsia"/>
          <w:szCs w:val="21"/>
        </w:rPr>
        <w:t>；</w:t>
      </w:r>
    </w:p>
    <w:p w:rsidR="008E0BC7" w:rsidRPr="006C064B" w:rsidRDefault="008E0BC7" w:rsidP="00C5100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="00C5100A" w:rsidRPr="006C064B">
        <w:rPr>
          <w:rFonts w:ascii="Times New Roman" w:eastAsiaTheme="minorEastAsia"/>
          <w:szCs w:val="21"/>
        </w:rPr>
        <w:t>0</w:t>
      </w:r>
      <w:r w:rsidR="00C5100A" w:rsidRPr="006C064B">
        <w:rPr>
          <w:rFonts w:ascii="Times New Roman" w:eastAsiaTheme="minorEastAsia"/>
          <w:szCs w:val="21"/>
        </w:rPr>
        <w:t>）</w:t>
      </w:r>
      <w:r w:rsidRPr="006C064B">
        <w:rPr>
          <w:rFonts w:ascii="Times New Roman" w:eastAsiaTheme="minorEastAsia"/>
          <w:szCs w:val="21"/>
        </w:rPr>
        <w:t>计量工具：天平、磅秤、电子称等计量工具</w:t>
      </w:r>
      <w:r w:rsidR="00C5100A" w:rsidRPr="006C064B">
        <w:rPr>
          <w:rFonts w:ascii="Times New Roman" w:eastAsiaTheme="minorEastAsia"/>
          <w:szCs w:val="21"/>
        </w:rPr>
        <w:t>。</w:t>
      </w:r>
    </w:p>
    <w:p w:rsidR="008E0BC7" w:rsidRPr="006C064B" w:rsidRDefault="008E0BC7" w:rsidP="008E0BC7">
      <w:pPr>
        <w:pStyle w:val="a7"/>
        <w:spacing w:before="156" w:after="156"/>
        <w:ind w:left="0"/>
        <w:rPr>
          <w:rFonts w:ascii="Times New Roman"/>
          <w:noProof/>
        </w:rPr>
      </w:pPr>
      <w:r w:rsidRPr="006C064B">
        <w:rPr>
          <w:rFonts w:ascii="Times New Roman"/>
          <w:noProof/>
        </w:rPr>
        <w:t>仿石涂料特殊工具</w:t>
      </w:r>
    </w:p>
    <w:p w:rsidR="00FD2803" w:rsidRPr="006C064B" w:rsidRDefault="009174ED" w:rsidP="00E70EBE">
      <w:pPr>
        <w:pStyle w:val="aff3"/>
        <w:numPr>
          <w:ilvl w:val="0"/>
          <w:numId w:val="13"/>
        </w:numPr>
        <w:tabs>
          <w:tab w:val="clear" w:pos="4201"/>
          <w:tab w:val="center" w:pos="851"/>
        </w:tabs>
        <w:ind w:left="0" w:firstLineChars="0" w:firstLine="42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真石漆施工工具：</w:t>
      </w:r>
      <w:r w:rsidR="009F08EA" w:rsidRPr="006C064B">
        <w:rPr>
          <w:rFonts w:ascii="Times New Roman" w:eastAsiaTheme="minorEastAsia"/>
          <w:szCs w:val="21"/>
        </w:rPr>
        <w:t>空压机</w:t>
      </w:r>
      <w:r w:rsidR="0030044A" w:rsidRPr="006C064B">
        <w:rPr>
          <w:rFonts w:ascii="Times New Roman" w:eastAsiaTheme="minorEastAsia"/>
          <w:szCs w:val="21"/>
        </w:rPr>
        <w:t>排气量</w:t>
      </w:r>
      <w:r w:rsidR="0030044A" w:rsidRPr="006C064B">
        <w:rPr>
          <w:rFonts w:ascii="Times New Roman" w:eastAsiaTheme="minorEastAsia"/>
          <w:szCs w:val="21"/>
        </w:rPr>
        <w:t>0.6m</w:t>
      </w:r>
      <w:r w:rsidR="0030044A" w:rsidRPr="006C064B">
        <w:rPr>
          <w:rFonts w:ascii="Times New Roman" w:eastAsiaTheme="minorEastAsia"/>
          <w:szCs w:val="21"/>
          <w:vertAlign w:val="superscript"/>
        </w:rPr>
        <w:t>3</w:t>
      </w:r>
      <w:r w:rsidR="0030044A" w:rsidRPr="006C064B">
        <w:rPr>
          <w:rFonts w:ascii="Times New Roman" w:eastAsiaTheme="minorEastAsia"/>
          <w:szCs w:val="21"/>
        </w:rPr>
        <w:t>/min</w:t>
      </w:r>
      <w:r w:rsidR="0030044A" w:rsidRPr="006C064B">
        <w:rPr>
          <w:rFonts w:ascii="Times New Roman" w:eastAsiaTheme="minorEastAsia"/>
          <w:szCs w:val="21"/>
        </w:rPr>
        <w:t>，工作压力</w:t>
      </w:r>
      <w:r w:rsidR="0030044A" w:rsidRPr="006C064B">
        <w:rPr>
          <w:rFonts w:ascii="Times New Roman" w:eastAsiaTheme="minorEastAsia"/>
          <w:szCs w:val="21"/>
        </w:rPr>
        <w:t>6~8kg/cm</w:t>
      </w:r>
      <w:r w:rsidR="0030044A" w:rsidRPr="006C064B">
        <w:rPr>
          <w:rFonts w:ascii="Times New Roman" w:eastAsiaTheme="minorEastAsia"/>
          <w:szCs w:val="21"/>
          <w:vertAlign w:val="superscript"/>
        </w:rPr>
        <w:t>2</w:t>
      </w:r>
      <w:r w:rsidR="009F08EA" w:rsidRPr="006C064B">
        <w:rPr>
          <w:rFonts w:ascii="Times New Roman" w:eastAsiaTheme="minorEastAsia"/>
          <w:szCs w:val="21"/>
        </w:rPr>
        <w:t>；</w:t>
      </w:r>
      <w:r w:rsidR="00BF6ACA" w:rsidRPr="006C064B">
        <w:rPr>
          <w:rFonts w:ascii="Times New Roman" w:eastAsiaTheme="minorEastAsia"/>
          <w:szCs w:val="21"/>
        </w:rPr>
        <w:t>喷枪</w:t>
      </w:r>
      <w:r w:rsidR="00C5100A" w:rsidRPr="006C064B">
        <w:rPr>
          <w:rFonts w:ascii="Times New Roman" w:eastAsiaTheme="minorEastAsia"/>
          <w:szCs w:val="21"/>
        </w:rPr>
        <w:t>为</w:t>
      </w:r>
      <w:r w:rsidR="00203AC3" w:rsidRPr="006C064B">
        <w:rPr>
          <w:rFonts w:ascii="Times New Roman" w:eastAsiaTheme="minorEastAsia"/>
          <w:szCs w:val="21"/>
        </w:rPr>
        <w:t>手提</w:t>
      </w:r>
      <w:r w:rsidR="00BF6ACA" w:rsidRPr="006C064B">
        <w:rPr>
          <w:rFonts w:ascii="Times New Roman" w:eastAsiaTheme="minorEastAsia"/>
          <w:szCs w:val="21"/>
        </w:rPr>
        <w:t>式</w:t>
      </w:r>
      <w:r w:rsidR="0030044A" w:rsidRPr="006C064B">
        <w:rPr>
          <w:rFonts w:ascii="Times New Roman" w:eastAsiaTheme="minorEastAsia"/>
          <w:szCs w:val="21"/>
        </w:rPr>
        <w:t>喷枪</w:t>
      </w:r>
      <w:r w:rsidR="00203AC3" w:rsidRPr="006C064B">
        <w:rPr>
          <w:rFonts w:ascii="Times New Roman" w:eastAsiaTheme="minorEastAsia"/>
          <w:szCs w:val="21"/>
        </w:rPr>
        <w:t>、</w:t>
      </w:r>
      <w:r w:rsidR="0030044A" w:rsidRPr="006C064B">
        <w:rPr>
          <w:rFonts w:ascii="Times New Roman" w:eastAsiaTheme="minorEastAsia"/>
          <w:szCs w:val="21"/>
        </w:rPr>
        <w:t>一体式隔膜</w:t>
      </w:r>
      <w:r w:rsidR="00C5100A" w:rsidRPr="006C064B">
        <w:rPr>
          <w:rFonts w:ascii="Times New Roman" w:eastAsiaTheme="minorEastAsia"/>
          <w:szCs w:val="21"/>
        </w:rPr>
        <w:t>泵喷涂机或一体式齿轮泵喷涂机；</w:t>
      </w:r>
    </w:p>
    <w:p w:rsidR="009D4924" w:rsidRPr="006C064B" w:rsidRDefault="009D4924" w:rsidP="00E70EBE">
      <w:pPr>
        <w:pStyle w:val="aff3"/>
        <w:numPr>
          <w:ilvl w:val="0"/>
          <w:numId w:val="13"/>
        </w:numPr>
        <w:tabs>
          <w:tab w:val="clear" w:pos="4201"/>
          <w:tab w:val="center" w:pos="851"/>
        </w:tabs>
        <w:ind w:left="0" w:firstLineChars="0" w:firstLine="42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多彩涂料施工工具：空压机气泵压力</w:t>
      </w:r>
      <w:r w:rsidRPr="006C064B">
        <w:rPr>
          <w:rFonts w:ascii="Times New Roman"/>
          <w:szCs w:val="21"/>
        </w:rPr>
        <w:t>≧</w:t>
      </w:r>
      <w:r w:rsidRPr="006C064B">
        <w:rPr>
          <w:rFonts w:ascii="Times New Roman" w:eastAsiaTheme="minorEastAsia"/>
          <w:szCs w:val="21"/>
        </w:rPr>
        <w:t>8kg (</w:t>
      </w:r>
      <w:r w:rsidRPr="006C064B">
        <w:rPr>
          <w:rFonts w:ascii="Times New Roman" w:eastAsiaTheme="minorEastAsia"/>
          <w:szCs w:val="21"/>
        </w:rPr>
        <w:t>建议</w:t>
      </w:r>
      <w:r w:rsidRPr="006C064B">
        <w:rPr>
          <w:rFonts w:ascii="Times New Roman" w:eastAsiaTheme="minorEastAsia"/>
          <w:szCs w:val="21"/>
        </w:rPr>
        <w:t xml:space="preserve">11~12Kg) </w:t>
      </w:r>
      <w:r w:rsidR="00C5100A" w:rsidRPr="006C064B">
        <w:rPr>
          <w:rFonts w:ascii="Times New Roman" w:eastAsiaTheme="minorEastAsia"/>
          <w:szCs w:val="21"/>
        </w:rPr>
        <w:t>；</w:t>
      </w:r>
      <w:r w:rsidRPr="006C064B">
        <w:rPr>
          <w:rFonts w:ascii="Times New Roman" w:eastAsiaTheme="minorEastAsia"/>
          <w:szCs w:val="21"/>
        </w:rPr>
        <w:t>气管和料管管道直径规格为</w:t>
      </w:r>
      <w:r w:rsidRPr="006C064B">
        <w:rPr>
          <w:rFonts w:ascii="Times New Roman" w:eastAsiaTheme="minorEastAsia"/>
          <w:szCs w:val="21"/>
        </w:rPr>
        <w:t>8mm×12mm</w:t>
      </w:r>
      <w:r w:rsidR="00C5100A" w:rsidRPr="006C064B">
        <w:rPr>
          <w:rFonts w:ascii="Times New Roman" w:eastAsiaTheme="minorEastAsia"/>
          <w:szCs w:val="21"/>
        </w:rPr>
        <w:t>；</w:t>
      </w:r>
      <w:r w:rsidRPr="006C064B">
        <w:rPr>
          <w:rFonts w:ascii="Times New Roman" w:eastAsiaTheme="minorEastAsia"/>
          <w:szCs w:val="21"/>
        </w:rPr>
        <w:t>主材罐：</w:t>
      </w:r>
      <w:r w:rsidRPr="006C064B">
        <w:rPr>
          <w:rFonts w:ascii="Times New Roman" w:eastAsiaTheme="minorEastAsia"/>
          <w:szCs w:val="21"/>
        </w:rPr>
        <w:t>10L</w:t>
      </w:r>
      <w:r w:rsidRPr="006C064B">
        <w:rPr>
          <w:rFonts w:ascii="Times New Roman" w:eastAsiaTheme="minorEastAsia"/>
          <w:szCs w:val="21"/>
        </w:rPr>
        <w:t>压力罐，气压罐压力调制为</w:t>
      </w:r>
      <w:r w:rsidRPr="006C064B">
        <w:rPr>
          <w:rFonts w:ascii="Times New Roman" w:eastAsiaTheme="minorEastAsia"/>
          <w:szCs w:val="21"/>
        </w:rPr>
        <w:t>0.6~0.8kg</w:t>
      </w:r>
      <w:r w:rsidR="00C5100A" w:rsidRPr="006C064B">
        <w:rPr>
          <w:rFonts w:ascii="Times New Roman" w:eastAsiaTheme="minorEastAsia"/>
          <w:szCs w:val="21"/>
        </w:rPr>
        <w:t>；</w:t>
      </w:r>
      <w:r w:rsidRPr="006C064B">
        <w:rPr>
          <w:rFonts w:ascii="Times New Roman" w:eastAsiaTheme="minorEastAsia"/>
          <w:szCs w:val="21"/>
        </w:rPr>
        <w:t>主材喷枪型号：</w:t>
      </w:r>
      <w:r w:rsidRPr="006C064B">
        <w:rPr>
          <w:rFonts w:ascii="Times New Roman" w:eastAsiaTheme="minorEastAsia"/>
          <w:szCs w:val="21"/>
        </w:rPr>
        <w:t>1.8mm</w:t>
      </w:r>
      <w:r w:rsidR="00A42487" w:rsidRPr="006C064B">
        <w:rPr>
          <w:rFonts w:ascii="Times New Roman" w:eastAsiaTheme="minorEastAsia"/>
          <w:szCs w:val="21"/>
        </w:rPr>
        <w:t>、</w:t>
      </w:r>
      <w:r w:rsidRPr="006C064B">
        <w:rPr>
          <w:rFonts w:ascii="Times New Roman" w:eastAsiaTheme="minorEastAsia"/>
          <w:szCs w:val="21"/>
        </w:rPr>
        <w:t>2.0mm</w:t>
      </w:r>
      <w:r w:rsidR="00A42487" w:rsidRPr="006C064B">
        <w:rPr>
          <w:rFonts w:ascii="Times New Roman" w:eastAsiaTheme="minorEastAsia"/>
          <w:szCs w:val="21"/>
        </w:rPr>
        <w:t>、</w:t>
      </w:r>
      <w:r w:rsidRPr="006C064B">
        <w:rPr>
          <w:rFonts w:ascii="Times New Roman" w:eastAsiaTheme="minorEastAsia"/>
          <w:szCs w:val="21"/>
        </w:rPr>
        <w:t>2.5mm</w:t>
      </w:r>
      <w:r w:rsidR="00A42487" w:rsidRPr="006C064B">
        <w:rPr>
          <w:rFonts w:ascii="Times New Roman" w:eastAsiaTheme="minorEastAsia"/>
          <w:szCs w:val="21"/>
        </w:rPr>
        <w:t>、</w:t>
      </w:r>
      <w:r w:rsidRPr="006C064B">
        <w:rPr>
          <w:rFonts w:ascii="Times New Roman" w:eastAsiaTheme="minorEastAsia"/>
          <w:szCs w:val="21"/>
        </w:rPr>
        <w:t xml:space="preserve"> 3.0mm(</w:t>
      </w:r>
      <w:r w:rsidRPr="006C064B">
        <w:rPr>
          <w:rFonts w:ascii="Times New Roman" w:eastAsiaTheme="minorEastAsia"/>
          <w:szCs w:val="21"/>
        </w:rPr>
        <w:t>视样板颗粒大小而定）。</w:t>
      </w:r>
    </w:p>
    <w:p w:rsidR="008F73FB" w:rsidRPr="006C064B" w:rsidRDefault="008F73FB" w:rsidP="00E70EBE">
      <w:pPr>
        <w:pStyle w:val="aff3"/>
        <w:numPr>
          <w:ilvl w:val="0"/>
          <w:numId w:val="13"/>
        </w:numPr>
        <w:tabs>
          <w:tab w:val="clear" w:pos="4201"/>
          <w:tab w:val="center" w:pos="851"/>
        </w:tabs>
        <w:ind w:left="0" w:firstLineChars="0" w:firstLine="42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石灰石施工工具：普通喷枪</w:t>
      </w:r>
      <w:r w:rsidR="00C5100A" w:rsidRPr="006C064B">
        <w:rPr>
          <w:rFonts w:ascii="Times New Roman" w:eastAsiaTheme="minorEastAsia"/>
          <w:szCs w:val="21"/>
        </w:rPr>
        <w:t>，</w:t>
      </w:r>
      <w:r w:rsidRPr="006C064B">
        <w:rPr>
          <w:rFonts w:ascii="Times New Roman" w:eastAsiaTheme="minorEastAsia"/>
          <w:szCs w:val="21"/>
        </w:rPr>
        <w:t>镂印网、海藻棉、海棉辊筒等花式工具。</w:t>
      </w:r>
    </w:p>
    <w:p w:rsidR="007130E3" w:rsidRPr="006C064B" w:rsidRDefault="007130E3" w:rsidP="00223330">
      <w:pPr>
        <w:pStyle w:val="a5"/>
        <w:spacing w:before="312" w:after="312"/>
        <w:ind w:left="0"/>
        <w:rPr>
          <w:rFonts w:ascii="Times New Roman"/>
        </w:rPr>
      </w:pPr>
      <w:r w:rsidRPr="006C064B">
        <w:rPr>
          <w:rFonts w:ascii="Times New Roman"/>
        </w:rPr>
        <w:t>施工</w:t>
      </w:r>
    </w:p>
    <w:p w:rsidR="007130E3" w:rsidRPr="006C064B" w:rsidRDefault="00A42487" w:rsidP="00A42487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lastRenderedPageBreak/>
        <w:t xml:space="preserve">7.1 </w:t>
      </w:r>
      <w:r w:rsidR="007130E3" w:rsidRPr="006C064B">
        <w:rPr>
          <w:rFonts w:ascii="Times New Roman" w:eastAsiaTheme="minorEastAsia"/>
          <w:szCs w:val="21"/>
        </w:rPr>
        <w:t>施工作业平台应符合</w:t>
      </w:r>
      <w:r w:rsidR="007130E3" w:rsidRPr="006C064B">
        <w:rPr>
          <w:rFonts w:ascii="Times New Roman" w:eastAsiaTheme="minorEastAsia"/>
          <w:szCs w:val="21"/>
        </w:rPr>
        <w:t>JGJ 80</w:t>
      </w:r>
      <w:r w:rsidR="007130E3" w:rsidRPr="006C064B">
        <w:rPr>
          <w:rFonts w:ascii="Times New Roman" w:eastAsiaTheme="minorEastAsia"/>
          <w:szCs w:val="21"/>
        </w:rPr>
        <w:t>的规定，</w:t>
      </w:r>
      <w:r w:rsidRPr="006C064B">
        <w:rPr>
          <w:rFonts w:ascii="Times New Roman" w:eastAsiaTheme="minorEastAsia"/>
          <w:szCs w:val="21"/>
        </w:rPr>
        <w:t>应根据涂料的种类、施工工艺和方法，确定施工面与施工平台间的距离</w:t>
      </w:r>
      <w:r w:rsidR="00CF5E90" w:rsidRPr="006C064B">
        <w:rPr>
          <w:rFonts w:ascii="Times New Roman" w:eastAsiaTheme="minorEastAsia"/>
          <w:szCs w:val="21"/>
        </w:rPr>
        <w:t>。</w:t>
      </w:r>
    </w:p>
    <w:p w:rsidR="007130E3" w:rsidRPr="006C064B" w:rsidRDefault="00A42487" w:rsidP="00A42487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7.2 </w:t>
      </w:r>
      <w:r w:rsidR="007130E3" w:rsidRPr="006C064B">
        <w:rPr>
          <w:rFonts w:ascii="Times New Roman" w:eastAsiaTheme="minorEastAsia"/>
          <w:szCs w:val="21"/>
        </w:rPr>
        <w:t>施工基底</w:t>
      </w:r>
      <w:r w:rsidRPr="006C064B">
        <w:rPr>
          <w:rFonts w:ascii="Times New Roman" w:eastAsiaTheme="minorEastAsia"/>
          <w:szCs w:val="21"/>
        </w:rPr>
        <w:t>应</w:t>
      </w:r>
      <w:r w:rsidR="007130E3" w:rsidRPr="006C064B">
        <w:rPr>
          <w:rFonts w:ascii="Times New Roman" w:eastAsiaTheme="minorEastAsia"/>
          <w:szCs w:val="21"/>
        </w:rPr>
        <w:t>符合</w:t>
      </w:r>
      <w:r w:rsidRPr="006C064B">
        <w:rPr>
          <w:rFonts w:ascii="Times New Roman" w:eastAsiaTheme="minorEastAsia"/>
          <w:szCs w:val="21"/>
        </w:rPr>
        <w:t>本标准中第</w:t>
      </w: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章的</w:t>
      </w:r>
      <w:r w:rsidR="007130E3" w:rsidRPr="006C064B">
        <w:rPr>
          <w:rFonts w:ascii="Times New Roman" w:eastAsiaTheme="minorEastAsia"/>
          <w:szCs w:val="21"/>
        </w:rPr>
        <w:t>要求</w:t>
      </w:r>
      <w:r w:rsidR="00CF5E90" w:rsidRPr="006C064B">
        <w:rPr>
          <w:rFonts w:ascii="Times New Roman" w:eastAsiaTheme="minorEastAsia"/>
          <w:szCs w:val="21"/>
        </w:rPr>
        <w:t>。</w:t>
      </w:r>
    </w:p>
    <w:p w:rsidR="007E4993" w:rsidRPr="006C064B" w:rsidRDefault="00A42487" w:rsidP="00A42487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7.3 </w:t>
      </w:r>
      <w:r w:rsidR="007E4993" w:rsidRPr="006C064B">
        <w:rPr>
          <w:rFonts w:ascii="Times New Roman" w:eastAsiaTheme="minorEastAsia"/>
          <w:szCs w:val="21"/>
        </w:rPr>
        <w:t>涂装施工工序应按</w:t>
      </w:r>
      <w:r w:rsidR="002C3319" w:rsidRPr="006C064B">
        <w:rPr>
          <w:rFonts w:ascii="Times New Roman" w:eastAsiaTheme="minorEastAsia"/>
          <w:szCs w:val="21"/>
        </w:rPr>
        <w:t>“</w:t>
      </w:r>
      <w:r w:rsidR="002C3319" w:rsidRPr="006C064B">
        <w:rPr>
          <w:rFonts w:ascii="Times New Roman" w:eastAsiaTheme="minorEastAsia"/>
          <w:szCs w:val="21"/>
        </w:rPr>
        <w:t>基层处理</w:t>
      </w:r>
      <w:r w:rsidR="002C3319" w:rsidRPr="006C064B">
        <w:rPr>
          <w:rFonts w:ascii="Times New Roman" w:eastAsiaTheme="minorEastAsia"/>
          <w:szCs w:val="21"/>
        </w:rPr>
        <w:t>—</w:t>
      </w:r>
      <w:r w:rsidR="002C3319" w:rsidRPr="006C064B">
        <w:rPr>
          <w:rFonts w:ascii="Times New Roman" w:eastAsiaTheme="minorEastAsia"/>
          <w:szCs w:val="21"/>
        </w:rPr>
        <w:t>底涂</w:t>
      </w:r>
      <w:r w:rsidR="002C3319" w:rsidRPr="006C064B">
        <w:rPr>
          <w:rFonts w:ascii="Times New Roman" w:eastAsiaTheme="minorEastAsia"/>
          <w:szCs w:val="21"/>
        </w:rPr>
        <w:t>—</w:t>
      </w:r>
      <w:r w:rsidR="002C3319" w:rsidRPr="006C064B">
        <w:rPr>
          <w:rFonts w:ascii="Times New Roman" w:eastAsiaTheme="minorEastAsia"/>
          <w:szCs w:val="21"/>
        </w:rPr>
        <w:t>中涂层</w:t>
      </w:r>
      <w:r w:rsidR="002C3319" w:rsidRPr="006C064B">
        <w:rPr>
          <w:rFonts w:ascii="Times New Roman" w:eastAsiaTheme="minorEastAsia"/>
          <w:szCs w:val="21"/>
        </w:rPr>
        <w:t>—</w:t>
      </w:r>
      <w:r w:rsidR="002C3319" w:rsidRPr="006C064B">
        <w:rPr>
          <w:rFonts w:ascii="Times New Roman" w:eastAsiaTheme="minorEastAsia"/>
          <w:szCs w:val="21"/>
        </w:rPr>
        <w:t>面涂层</w:t>
      </w:r>
      <w:r w:rsidR="002C3319" w:rsidRPr="006C064B">
        <w:rPr>
          <w:rFonts w:ascii="Times New Roman" w:eastAsiaTheme="minorEastAsia"/>
          <w:szCs w:val="21"/>
        </w:rPr>
        <w:t>—</w:t>
      </w:r>
      <w:r w:rsidR="002C3319" w:rsidRPr="006C064B">
        <w:rPr>
          <w:rFonts w:ascii="Times New Roman" w:eastAsiaTheme="minorEastAsia"/>
          <w:szCs w:val="21"/>
        </w:rPr>
        <w:t>罩光</w:t>
      </w:r>
      <w:r w:rsidR="002C3319" w:rsidRPr="006C064B">
        <w:rPr>
          <w:rFonts w:ascii="Times New Roman" w:eastAsiaTheme="minorEastAsia"/>
          <w:szCs w:val="21"/>
        </w:rPr>
        <w:t>”</w:t>
      </w:r>
      <w:r w:rsidR="007E4993" w:rsidRPr="006C064B">
        <w:rPr>
          <w:rFonts w:ascii="Times New Roman" w:eastAsiaTheme="minorEastAsia"/>
          <w:szCs w:val="21"/>
        </w:rPr>
        <w:t>的顺序进行，并应符合以下</w:t>
      </w:r>
      <w:r w:rsidRPr="006C064B">
        <w:rPr>
          <w:rFonts w:ascii="Times New Roman" w:eastAsiaTheme="minorEastAsia"/>
          <w:szCs w:val="21"/>
        </w:rPr>
        <w:t>要求</w:t>
      </w:r>
      <w:r w:rsidR="007E4993" w:rsidRPr="006C064B">
        <w:rPr>
          <w:rFonts w:ascii="Times New Roman" w:eastAsiaTheme="minorEastAsia"/>
          <w:szCs w:val="21"/>
        </w:rPr>
        <w:t>：</w:t>
      </w:r>
    </w:p>
    <w:p w:rsidR="007E4993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7E4993" w:rsidRPr="006C064B">
        <w:rPr>
          <w:rFonts w:ascii="Times New Roman" w:eastAsiaTheme="minorEastAsia"/>
          <w:szCs w:val="21"/>
        </w:rPr>
        <w:t>涂装每一层</w:t>
      </w:r>
      <w:r w:rsidRPr="006C064B">
        <w:rPr>
          <w:rFonts w:ascii="Times New Roman" w:eastAsiaTheme="minorEastAsia"/>
          <w:szCs w:val="21"/>
        </w:rPr>
        <w:t>后</w:t>
      </w:r>
      <w:r w:rsidR="007E4993" w:rsidRPr="006C064B">
        <w:rPr>
          <w:rFonts w:ascii="Times New Roman" w:eastAsiaTheme="minorEastAsia"/>
          <w:szCs w:val="21"/>
        </w:rPr>
        <w:t>应干燥后方可进行下一道工序施工；</w:t>
      </w:r>
    </w:p>
    <w:p w:rsidR="003D77B8" w:rsidRPr="006C064B" w:rsidRDefault="00A42487" w:rsidP="004E4F3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7E4993" w:rsidRPr="006C064B">
        <w:rPr>
          <w:rFonts w:ascii="Times New Roman" w:eastAsiaTheme="minorEastAsia"/>
          <w:szCs w:val="21"/>
        </w:rPr>
        <w:t>施工厚度应严格按产品标准进行；</w:t>
      </w:r>
    </w:p>
    <w:p w:rsidR="007E4993" w:rsidRPr="006C064B" w:rsidRDefault="00A42487" w:rsidP="004E4F3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7E4993" w:rsidRPr="006C064B">
        <w:rPr>
          <w:rFonts w:ascii="Times New Roman" w:eastAsiaTheme="minorEastAsia"/>
          <w:szCs w:val="21"/>
        </w:rPr>
        <w:t>每一层应涂布均匀，各层材料应结合牢固；</w:t>
      </w:r>
    </w:p>
    <w:p w:rsidR="007E4993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）旧墙面重新涂装时，应对不同基底作出不同施工方案处理；</w:t>
      </w:r>
    </w:p>
    <w:p w:rsidR="004F1CFB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）施工过程中应采取措施防止对周围环境的污染。</w:t>
      </w:r>
    </w:p>
    <w:p w:rsidR="007E4993" w:rsidRPr="006C064B" w:rsidRDefault="00A42487" w:rsidP="00A42487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7.4 </w:t>
      </w:r>
      <w:r w:rsidR="007E4993" w:rsidRPr="006C064B">
        <w:rPr>
          <w:rFonts w:ascii="Times New Roman" w:eastAsiaTheme="minorEastAsia"/>
          <w:szCs w:val="21"/>
        </w:rPr>
        <w:t>涂装</w:t>
      </w:r>
      <w:r w:rsidRPr="006C064B">
        <w:rPr>
          <w:rFonts w:ascii="Times New Roman" w:eastAsiaTheme="minorEastAsia"/>
          <w:szCs w:val="21"/>
        </w:rPr>
        <w:t>过程中，</w:t>
      </w:r>
      <w:r w:rsidR="00F14D75" w:rsidRPr="006C064B">
        <w:rPr>
          <w:rFonts w:ascii="Times New Roman" w:eastAsiaTheme="minorEastAsia"/>
          <w:szCs w:val="21"/>
        </w:rPr>
        <w:t>材料</w:t>
      </w:r>
      <w:r w:rsidRPr="006C064B">
        <w:rPr>
          <w:rFonts w:ascii="Times New Roman" w:eastAsiaTheme="minorEastAsia"/>
          <w:szCs w:val="21"/>
        </w:rPr>
        <w:t>的</w:t>
      </w:r>
      <w:r w:rsidR="00F14D75" w:rsidRPr="006C064B">
        <w:rPr>
          <w:rFonts w:ascii="Times New Roman" w:eastAsiaTheme="minorEastAsia"/>
          <w:szCs w:val="21"/>
        </w:rPr>
        <w:t>使用应满足以下规定：</w:t>
      </w:r>
    </w:p>
    <w:p w:rsidR="00F14D75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F14D75" w:rsidRPr="006C064B">
        <w:rPr>
          <w:rFonts w:ascii="Times New Roman" w:eastAsiaTheme="minorEastAsia"/>
          <w:szCs w:val="21"/>
        </w:rPr>
        <w:t>涂装材料的施工粘度应根据施工方法、施工季节、温度、湿度等条件严格控制，应有专人负责调配；</w:t>
      </w:r>
    </w:p>
    <w:p w:rsidR="00F14D75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）涂装材料的配比应严按照</w:t>
      </w:r>
      <w:r w:rsidR="00F14D75" w:rsidRPr="006C064B">
        <w:rPr>
          <w:rFonts w:ascii="Times New Roman" w:eastAsiaTheme="minorEastAsia"/>
          <w:szCs w:val="21"/>
        </w:rPr>
        <w:t>产品使用要求配制，对于水泥或无机产品必须在</w:t>
      </w:r>
      <w:r w:rsidRPr="006C064B">
        <w:rPr>
          <w:rFonts w:ascii="Times New Roman" w:eastAsiaTheme="minorEastAsia"/>
          <w:szCs w:val="21"/>
        </w:rPr>
        <w:t>规定</w:t>
      </w:r>
      <w:r w:rsidR="00F14D75" w:rsidRPr="006C064B">
        <w:rPr>
          <w:rFonts w:ascii="Times New Roman" w:eastAsiaTheme="minorEastAsia"/>
          <w:szCs w:val="21"/>
        </w:rPr>
        <w:t>时间内使用；</w:t>
      </w:r>
    </w:p>
    <w:p w:rsidR="00F14D75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F14D75" w:rsidRPr="006C064B">
        <w:rPr>
          <w:rFonts w:ascii="Times New Roman" w:eastAsiaTheme="minorEastAsia"/>
          <w:szCs w:val="21"/>
        </w:rPr>
        <w:t>同一墙面或同一作业面</w:t>
      </w:r>
      <w:r w:rsidRPr="006C064B">
        <w:rPr>
          <w:rFonts w:ascii="Times New Roman" w:eastAsiaTheme="minorEastAsia"/>
          <w:szCs w:val="21"/>
        </w:rPr>
        <w:t>相同</w:t>
      </w:r>
      <w:r w:rsidR="00F14D75" w:rsidRPr="006C064B">
        <w:rPr>
          <w:rFonts w:ascii="Times New Roman" w:eastAsiaTheme="minorEastAsia"/>
          <w:szCs w:val="21"/>
        </w:rPr>
        <w:t>颜色的涂装</w:t>
      </w:r>
      <w:r w:rsidRPr="006C064B">
        <w:rPr>
          <w:rFonts w:ascii="Times New Roman" w:eastAsiaTheme="minorEastAsia"/>
          <w:szCs w:val="21"/>
        </w:rPr>
        <w:t>应采用</w:t>
      </w:r>
      <w:r w:rsidR="00F14D75" w:rsidRPr="006C064B">
        <w:rPr>
          <w:rFonts w:ascii="Times New Roman" w:eastAsiaTheme="minorEastAsia"/>
          <w:szCs w:val="21"/>
        </w:rPr>
        <w:t>相同批号的涂料产品</w:t>
      </w:r>
      <w:r w:rsidR="004F1CFB" w:rsidRPr="006C064B">
        <w:rPr>
          <w:rFonts w:ascii="Times New Roman" w:eastAsiaTheme="minorEastAsia"/>
          <w:szCs w:val="21"/>
        </w:rPr>
        <w:t>；</w:t>
      </w:r>
    </w:p>
    <w:p w:rsidR="004F1CFB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4F1CFB" w:rsidRPr="006C064B">
        <w:rPr>
          <w:rFonts w:ascii="Times New Roman" w:eastAsiaTheme="minorEastAsia"/>
          <w:szCs w:val="21"/>
        </w:rPr>
        <w:t>未</w:t>
      </w:r>
      <w:r w:rsidRPr="006C064B">
        <w:rPr>
          <w:rFonts w:ascii="Times New Roman" w:eastAsiaTheme="minorEastAsia"/>
          <w:szCs w:val="21"/>
        </w:rPr>
        <w:t>完全使用</w:t>
      </w:r>
      <w:r w:rsidR="004F1CFB" w:rsidRPr="006C064B">
        <w:rPr>
          <w:rFonts w:ascii="Times New Roman" w:eastAsiaTheme="minorEastAsia"/>
          <w:szCs w:val="21"/>
        </w:rPr>
        <w:t>的材料应密封保存，不</w:t>
      </w:r>
      <w:r w:rsidRPr="006C064B">
        <w:rPr>
          <w:rFonts w:ascii="Times New Roman" w:eastAsiaTheme="minorEastAsia"/>
          <w:szCs w:val="21"/>
        </w:rPr>
        <w:t>应</w:t>
      </w:r>
      <w:r w:rsidR="004F1CFB" w:rsidRPr="006C064B">
        <w:rPr>
          <w:rFonts w:ascii="Times New Roman" w:eastAsiaTheme="minorEastAsia"/>
          <w:szCs w:val="21"/>
        </w:rPr>
        <w:t>泄漏或溢出</w:t>
      </w:r>
      <w:r w:rsidRPr="006C064B">
        <w:rPr>
          <w:rFonts w:ascii="Times New Roman" w:eastAsiaTheme="minorEastAsia"/>
          <w:szCs w:val="21"/>
        </w:rPr>
        <w:t>；</w:t>
      </w:r>
      <w:r w:rsidR="004F1CFB" w:rsidRPr="006C064B">
        <w:rPr>
          <w:rFonts w:ascii="Times New Roman" w:eastAsiaTheme="minorEastAsia"/>
          <w:szCs w:val="21"/>
        </w:rPr>
        <w:t>稀释</w:t>
      </w:r>
      <w:r w:rsidRPr="006C064B">
        <w:rPr>
          <w:rFonts w:ascii="Times New Roman" w:eastAsiaTheme="minorEastAsia"/>
          <w:szCs w:val="21"/>
        </w:rPr>
        <w:t>后</w:t>
      </w:r>
      <w:r w:rsidR="004F1CFB" w:rsidRPr="006C064B">
        <w:rPr>
          <w:rFonts w:ascii="Times New Roman" w:eastAsiaTheme="minorEastAsia"/>
          <w:szCs w:val="21"/>
        </w:rPr>
        <w:t>的材料不</w:t>
      </w:r>
      <w:r w:rsidRPr="006C064B">
        <w:rPr>
          <w:rFonts w:ascii="Times New Roman" w:eastAsiaTheme="minorEastAsia"/>
          <w:szCs w:val="21"/>
        </w:rPr>
        <w:t>应</w:t>
      </w:r>
      <w:r w:rsidR="004F1CFB" w:rsidRPr="006C064B">
        <w:rPr>
          <w:rFonts w:ascii="Times New Roman" w:eastAsiaTheme="minorEastAsia"/>
          <w:szCs w:val="21"/>
        </w:rPr>
        <w:t>倒入原材料中；</w:t>
      </w:r>
    </w:p>
    <w:p w:rsidR="004F1CFB" w:rsidRPr="006C064B" w:rsidRDefault="00A42487" w:rsidP="00A42487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</w:t>
      </w:r>
      <w:r w:rsidR="004F1CFB" w:rsidRPr="006C064B">
        <w:rPr>
          <w:rFonts w:ascii="Times New Roman" w:eastAsiaTheme="minorEastAsia"/>
          <w:szCs w:val="21"/>
        </w:rPr>
        <w:t>包装物应交由有资质的处理单位进行处理。</w:t>
      </w:r>
    </w:p>
    <w:p w:rsidR="00E77F3A" w:rsidRPr="006C064B" w:rsidRDefault="00A42487" w:rsidP="00A42487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7.5 </w:t>
      </w:r>
      <w:r w:rsidR="00E77F3A" w:rsidRPr="006C064B">
        <w:rPr>
          <w:rFonts w:ascii="Times New Roman" w:eastAsiaTheme="minorEastAsia"/>
          <w:szCs w:val="21"/>
        </w:rPr>
        <w:t>大面积施工</w:t>
      </w:r>
      <w:r w:rsidRPr="006C064B">
        <w:rPr>
          <w:rFonts w:ascii="Times New Roman" w:eastAsiaTheme="minorEastAsia"/>
          <w:szCs w:val="21"/>
        </w:rPr>
        <w:t>时</w:t>
      </w:r>
      <w:r w:rsidR="00CF5E90" w:rsidRPr="006C064B">
        <w:rPr>
          <w:rFonts w:ascii="Times New Roman" w:eastAsiaTheme="minorEastAsia"/>
          <w:szCs w:val="21"/>
        </w:rPr>
        <w:t>，</w:t>
      </w:r>
      <w:r w:rsidR="00E77F3A" w:rsidRPr="006C064B">
        <w:rPr>
          <w:rFonts w:ascii="Times New Roman" w:eastAsiaTheme="minorEastAsia"/>
          <w:szCs w:val="21"/>
        </w:rPr>
        <w:t>应</w:t>
      </w:r>
      <w:r w:rsidRPr="006C064B">
        <w:rPr>
          <w:rFonts w:ascii="Times New Roman" w:eastAsiaTheme="minorEastAsia"/>
          <w:szCs w:val="21"/>
        </w:rPr>
        <w:t>注意</w:t>
      </w:r>
      <w:r w:rsidR="00E77F3A" w:rsidRPr="006C064B">
        <w:rPr>
          <w:rFonts w:ascii="Times New Roman" w:eastAsiaTheme="minorEastAsia"/>
          <w:szCs w:val="21"/>
        </w:rPr>
        <w:t>：</w:t>
      </w:r>
    </w:p>
    <w:p w:rsidR="004F1CFB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9D2266" w:rsidRPr="006C064B">
        <w:rPr>
          <w:rFonts w:ascii="Times New Roman" w:eastAsiaTheme="minorEastAsia"/>
          <w:szCs w:val="21"/>
        </w:rPr>
        <w:t>大面积施工前应由施工人员按工序要求做好</w:t>
      </w:r>
      <w:r w:rsidRPr="006C064B">
        <w:rPr>
          <w:rFonts w:ascii="Times New Roman" w:eastAsiaTheme="minorEastAsia"/>
          <w:szCs w:val="21"/>
        </w:rPr>
        <w:t>“</w:t>
      </w:r>
      <w:r w:rsidRPr="006C064B">
        <w:rPr>
          <w:rFonts w:ascii="Times New Roman" w:eastAsiaTheme="minorEastAsia"/>
          <w:szCs w:val="21"/>
        </w:rPr>
        <w:t>样板墙</w:t>
      </w:r>
      <w:r w:rsidRPr="006C064B">
        <w:rPr>
          <w:rFonts w:ascii="Times New Roman" w:eastAsiaTheme="minorEastAsia"/>
          <w:szCs w:val="21"/>
        </w:rPr>
        <w:t>”</w:t>
      </w:r>
      <w:r w:rsidR="009D2266" w:rsidRPr="006C064B">
        <w:rPr>
          <w:rFonts w:ascii="Times New Roman" w:eastAsiaTheme="minorEastAsia"/>
          <w:szCs w:val="21"/>
        </w:rPr>
        <w:t>，经建设单位认可</w:t>
      </w:r>
      <w:r w:rsidRPr="006C064B">
        <w:rPr>
          <w:rFonts w:ascii="Times New Roman" w:eastAsiaTheme="minorEastAsia"/>
          <w:szCs w:val="21"/>
        </w:rPr>
        <w:t>后方可进行施工，</w:t>
      </w:r>
      <w:r w:rsidR="009D2266" w:rsidRPr="006C064B">
        <w:rPr>
          <w:rFonts w:ascii="Times New Roman" w:eastAsiaTheme="minorEastAsia"/>
          <w:szCs w:val="21"/>
        </w:rPr>
        <w:t>并保存到竣工</w:t>
      </w:r>
      <w:r w:rsidRPr="006C064B">
        <w:rPr>
          <w:rFonts w:ascii="Times New Roman" w:eastAsiaTheme="minorEastAsia"/>
          <w:szCs w:val="21"/>
        </w:rPr>
        <w:t>；</w:t>
      </w:r>
    </w:p>
    <w:p w:rsidR="009D2266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9D2266" w:rsidRPr="006C064B">
        <w:rPr>
          <w:rFonts w:ascii="Times New Roman" w:eastAsiaTheme="minorEastAsia"/>
          <w:szCs w:val="21"/>
        </w:rPr>
        <w:t>工程施工应由建筑物自上而下，每个立面自左向右进行，涂料的分段施工应以墙面分格缝、墙面阴阳角或水管为分界线</w:t>
      </w:r>
      <w:r w:rsidRPr="006C064B">
        <w:rPr>
          <w:rFonts w:ascii="Times New Roman" w:eastAsiaTheme="minorEastAsia"/>
          <w:szCs w:val="21"/>
        </w:rPr>
        <w:t>；</w:t>
      </w:r>
      <w:r w:rsidR="009D2266" w:rsidRPr="006C064B">
        <w:rPr>
          <w:rFonts w:ascii="Times New Roman" w:eastAsiaTheme="minorEastAsia"/>
          <w:szCs w:val="21"/>
        </w:rPr>
        <w:t>大面积墙面根据设计要求划格作业</w:t>
      </w:r>
      <w:r w:rsidRPr="006C064B">
        <w:rPr>
          <w:rFonts w:ascii="Times New Roman" w:eastAsiaTheme="minorEastAsia"/>
          <w:szCs w:val="21"/>
        </w:rPr>
        <w:t>，</w:t>
      </w:r>
      <w:r w:rsidR="009D2266" w:rsidRPr="006C064B">
        <w:rPr>
          <w:rFonts w:ascii="Times New Roman" w:eastAsiaTheme="minorEastAsia"/>
          <w:szCs w:val="21"/>
        </w:rPr>
        <w:t>若确需在无分格缝处进行施涂停留或接茬施工，须按照楔形搭接方式接茬施工，保证接茬处涂层厚度与非接茬施涂部位的涂层厚度一致</w:t>
      </w:r>
      <w:r w:rsidRPr="006C064B">
        <w:rPr>
          <w:rFonts w:ascii="Times New Roman" w:eastAsiaTheme="minorEastAsia"/>
          <w:szCs w:val="21"/>
        </w:rPr>
        <w:t>；</w:t>
      </w:r>
    </w:p>
    <w:p w:rsidR="00D708CF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D708CF" w:rsidRPr="006C064B">
        <w:rPr>
          <w:rFonts w:ascii="Times New Roman" w:eastAsiaTheme="minorEastAsia"/>
          <w:szCs w:val="21"/>
        </w:rPr>
        <w:t>应</w:t>
      </w:r>
      <w:r w:rsidRPr="006C064B">
        <w:rPr>
          <w:rFonts w:ascii="Times New Roman" w:eastAsiaTheme="minorEastAsia"/>
          <w:szCs w:val="21"/>
        </w:rPr>
        <w:t>在</w:t>
      </w:r>
      <w:r w:rsidR="00D708CF" w:rsidRPr="006C064B">
        <w:rPr>
          <w:rFonts w:ascii="Times New Roman" w:eastAsiaTheme="minorEastAsia"/>
          <w:szCs w:val="21"/>
        </w:rPr>
        <w:t>产品说明书规定的温度范围</w:t>
      </w:r>
      <w:r w:rsidRPr="006C064B">
        <w:rPr>
          <w:rFonts w:ascii="Times New Roman" w:eastAsiaTheme="minorEastAsia"/>
          <w:szCs w:val="21"/>
        </w:rPr>
        <w:t>内施工</w:t>
      </w:r>
      <w:r w:rsidR="00D708CF" w:rsidRPr="006C064B">
        <w:rPr>
          <w:rFonts w:ascii="Times New Roman" w:eastAsiaTheme="minorEastAsia"/>
          <w:szCs w:val="21"/>
        </w:rPr>
        <w:t>，空气相对湿度宜小于</w:t>
      </w:r>
      <w:r w:rsidR="00D708CF" w:rsidRPr="006C064B">
        <w:rPr>
          <w:rFonts w:ascii="Times New Roman" w:eastAsiaTheme="minorEastAsia"/>
          <w:szCs w:val="21"/>
        </w:rPr>
        <w:t>85%</w:t>
      </w:r>
      <w:r w:rsidR="00D708CF" w:rsidRPr="006C064B">
        <w:rPr>
          <w:rFonts w:ascii="Times New Roman" w:eastAsiaTheme="minorEastAsia"/>
          <w:szCs w:val="21"/>
        </w:rPr>
        <w:t>，当遇大雾、大风、下雨时应停止施工</w:t>
      </w:r>
      <w:r w:rsidRPr="006C064B">
        <w:rPr>
          <w:rFonts w:ascii="Times New Roman" w:eastAsiaTheme="minorEastAsia"/>
          <w:szCs w:val="21"/>
        </w:rPr>
        <w:t>；</w:t>
      </w:r>
    </w:p>
    <w:p w:rsidR="00D708CF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D708CF" w:rsidRPr="006C064B">
        <w:rPr>
          <w:rFonts w:ascii="Times New Roman" w:eastAsiaTheme="minorEastAsia"/>
          <w:szCs w:val="21"/>
        </w:rPr>
        <w:t>进行涂装作业时，应将非涂装部位遮盖保护</w:t>
      </w:r>
      <w:r w:rsidRPr="006C064B">
        <w:rPr>
          <w:rFonts w:ascii="Times New Roman" w:eastAsiaTheme="minorEastAsia"/>
          <w:szCs w:val="21"/>
        </w:rPr>
        <w:t>；</w:t>
      </w:r>
    </w:p>
    <w:p w:rsidR="00D708CF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</w:t>
      </w:r>
      <w:r w:rsidR="00D708CF" w:rsidRPr="006C064B">
        <w:rPr>
          <w:rFonts w:ascii="Times New Roman" w:eastAsiaTheme="minorEastAsia"/>
          <w:szCs w:val="21"/>
        </w:rPr>
        <w:t>工具使用</w:t>
      </w:r>
      <w:r w:rsidRPr="006C064B">
        <w:rPr>
          <w:rFonts w:ascii="Times New Roman" w:eastAsiaTheme="minorEastAsia"/>
          <w:szCs w:val="21"/>
        </w:rPr>
        <w:t>后</w:t>
      </w:r>
      <w:r w:rsidR="00D708CF" w:rsidRPr="006C064B">
        <w:rPr>
          <w:rFonts w:ascii="Times New Roman" w:eastAsiaTheme="minorEastAsia"/>
          <w:szCs w:val="21"/>
        </w:rPr>
        <w:t>应及时清洗。</w:t>
      </w:r>
    </w:p>
    <w:p w:rsidR="00D708CF" w:rsidRPr="006C064B" w:rsidRDefault="00CF5E90" w:rsidP="00CF5E90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 xml:space="preserve">7.6 </w:t>
      </w:r>
      <w:r w:rsidR="00D708CF" w:rsidRPr="006C064B">
        <w:rPr>
          <w:rFonts w:ascii="Times New Roman" w:eastAsiaTheme="minorEastAsia"/>
          <w:szCs w:val="21"/>
        </w:rPr>
        <w:t>各仿石效果施工工序及主要控制点</w:t>
      </w:r>
      <w:r w:rsidRPr="006C064B">
        <w:rPr>
          <w:rFonts w:ascii="Times New Roman" w:eastAsiaTheme="minorEastAsia"/>
          <w:szCs w:val="21"/>
        </w:rPr>
        <w:t>如下：</w:t>
      </w:r>
    </w:p>
    <w:p w:rsidR="00D708CF" w:rsidRPr="006C064B" w:rsidRDefault="00CF5E90" w:rsidP="00CF5E9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423DC6" w:rsidRPr="006C064B">
        <w:rPr>
          <w:rFonts w:ascii="Times New Roman" w:eastAsiaTheme="minorEastAsia"/>
          <w:szCs w:val="21"/>
        </w:rPr>
        <w:t>平面仿石效果施工工序控制点</w:t>
      </w:r>
      <w:r w:rsidR="0081477B" w:rsidRPr="006C064B">
        <w:rPr>
          <w:rFonts w:ascii="Times New Roman" w:eastAsiaTheme="minorEastAsia"/>
          <w:szCs w:val="21"/>
        </w:rPr>
        <w:t>如</w:t>
      </w:r>
      <w:r w:rsidR="00423DC6" w:rsidRPr="006C064B">
        <w:rPr>
          <w:rFonts w:ascii="Times New Roman" w:eastAsiaTheme="minorEastAsia"/>
          <w:szCs w:val="21"/>
        </w:rPr>
        <w:t>表</w:t>
      </w:r>
      <w:r w:rsidR="00FD5C1D" w:rsidRPr="006C064B">
        <w:rPr>
          <w:rFonts w:ascii="Times New Roman" w:eastAsiaTheme="minorEastAsia"/>
          <w:szCs w:val="21"/>
        </w:rPr>
        <w:t>9</w:t>
      </w:r>
      <w:r w:rsidR="0081477B" w:rsidRPr="006C064B">
        <w:rPr>
          <w:rFonts w:ascii="Times New Roman" w:eastAsiaTheme="minorEastAsia"/>
          <w:szCs w:val="21"/>
        </w:rPr>
        <w:t>所示</w:t>
      </w:r>
      <w:r w:rsidR="00FD5C1D" w:rsidRPr="006C064B">
        <w:rPr>
          <w:rFonts w:ascii="Times New Roman" w:eastAsiaTheme="minorEastAsia"/>
          <w:szCs w:val="21"/>
        </w:rPr>
        <w:t>。</w:t>
      </w:r>
    </w:p>
    <w:tbl>
      <w:tblPr>
        <w:tblW w:w="10490" w:type="dxa"/>
        <w:tblInd w:w="-459" w:type="dxa"/>
        <w:tblLook w:val="04A0"/>
      </w:tblPr>
      <w:tblGrid>
        <w:gridCol w:w="10490"/>
      </w:tblGrid>
      <w:tr w:rsidR="00423DC6" w:rsidRPr="006C064B" w:rsidTr="004E4F30">
        <w:trPr>
          <w:trHeight w:val="323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3DC6" w:rsidRPr="006C064B" w:rsidRDefault="00423DC6" w:rsidP="0081477B">
            <w:pPr>
              <w:pStyle w:val="affffff6"/>
              <w:spacing w:before="156" w:after="156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表</w:t>
            </w:r>
            <w:r w:rsidR="00FD5C1D" w:rsidRPr="006C064B">
              <w:rPr>
                <w:rFonts w:ascii="Times New Roman"/>
              </w:rPr>
              <w:t>9</w:t>
            </w:r>
            <w:r w:rsidRPr="006C064B">
              <w:rPr>
                <w:rFonts w:ascii="Times New Roman"/>
              </w:rPr>
              <w:t>平面仿石效果施工工序控制点</w:t>
            </w:r>
          </w:p>
          <w:tbl>
            <w:tblPr>
              <w:tblStyle w:val="afffffd"/>
              <w:tblW w:w="0" w:type="auto"/>
              <w:tblLook w:val="04A0"/>
            </w:tblPr>
            <w:tblGrid>
              <w:gridCol w:w="1020"/>
              <w:gridCol w:w="1132"/>
              <w:gridCol w:w="2690"/>
              <w:gridCol w:w="2689"/>
              <w:gridCol w:w="2713"/>
            </w:tblGrid>
            <w:tr w:rsidR="00E67064" w:rsidRPr="006C064B" w:rsidTr="006C064B">
              <w:trPr>
                <w:trHeight w:val="225"/>
              </w:trPr>
              <w:tc>
                <w:tcPr>
                  <w:tcW w:w="10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工艺效果</w:t>
                  </w:r>
                </w:p>
              </w:tc>
              <w:tc>
                <w:tcPr>
                  <w:tcW w:w="1133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工序名称</w:t>
                  </w:r>
                </w:p>
              </w:tc>
              <w:tc>
                <w:tcPr>
                  <w:tcW w:w="2693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一般仿真</w:t>
                  </w:r>
                </w:p>
              </w:tc>
              <w:tc>
                <w:tcPr>
                  <w:tcW w:w="269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中级仿真（合格品）</w:t>
                  </w:r>
                </w:p>
              </w:tc>
              <w:tc>
                <w:tcPr>
                  <w:tcW w:w="271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高级仿真（优等品）</w:t>
                  </w:r>
                </w:p>
              </w:tc>
            </w:tr>
            <w:tr w:rsidR="00163595" w:rsidRPr="006C064B" w:rsidTr="006C064B">
              <w:tc>
                <w:tcPr>
                  <w:tcW w:w="1020" w:type="dxa"/>
                  <w:vMerge w:val="restart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通用工序处理</w:t>
                  </w:r>
                </w:p>
              </w:tc>
              <w:tc>
                <w:tcPr>
                  <w:tcW w:w="1133" w:type="dxa"/>
                  <w:tcBorders>
                    <w:top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清理基层</w:t>
                  </w:r>
                </w:p>
              </w:tc>
              <w:tc>
                <w:tcPr>
                  <w:tcW w:w="8101" w:type="dxa"/>
                  <w:gridSpan w:val="3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清面表面积灰及残留铁钉；</w:t>
                  </w:r>
                </w:p>
              </w:tc>
            </w:tr>
            <w:tr w:rsidR="00163595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封固或界面处理</w:t>
                  </w:r>
                  <w:r w:rsidRPr="006C064B">
                    <w:rPr>
                      <w:rFonts w:ascii="Times New Roman"/>
                      <w:color w:val="000000"/>
                      <w:sz w:val="18"/>
                      <w:vertAlign w:val="superscript"/>
                    </w:rPr>
                    <w:t>a</w:t>
                  </w: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）铝模脱模混凝土基底需要用专用铝模界面剂进行界面处理；</w:t>
                  </w:r>
                </w:p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）起粉保温抗裂砂浆基底需要用渗透封闭底进行封闭固化。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基底找平</w:t>
                  </w:r>
                </w:p>
              </w:tc>
              <w:tc>
                <w:tcPr>
                  <w:tcW w:w="2693" w:type="dxa"/>
                  <w:vAlign w:val="center"/>
                </w:tcPr>
                <w:p w:rsidR="00163595" w:rsidRPr="006C064B" w:rsidRDefault="00163595" w:rsidP="00E67064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一遍细腻子</w:t>
                  </w:r>
                </w:p>
              </w:tc>
              <w:tc>
                <w:tcPr>
                  <w:tcW w:w="2692" w:type="dxa"/>
                  <w:vAlign w:val="center"/>
                </w:tcPr>
                <w:p w:rsidR="00163595" w:rsidRPr="006C064B" w:rsidRDefault="00163595" w:rsidP="00E67064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两遍细腻子</w:t>
                  </w:r>
                </w:p>
              </w:tc>
              <w:tc>
                <w:tcPr>
                  <w:tcW w:w="2716" w:type="dxa"/>
                  <w:tcBorders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一遍抗裂砂浆大面找平</w:t>
                  </w:r>
                </w:p>
                <w:p w:rsidR="00163595" w:rsidRPr="006C064B" w:rsidRDefault="00163595" w:rsidP="00E67064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两遍细腻子</w:t>
                  </w:r>
                </w:p>
              </w:tc>
            </w:tr>
            <w:tr w:rsidR="00163595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渗透封闭底或腻子养护剂</w:t>
                  </w: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）必须渗透到腻子底层，大于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2.5mm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深度；</w:t>
                  </w:r>
                </w:p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）渗透底不应表面成膜，而是渗透在腻子层中间，起到提升腻子层的粘结强度；</w:t>
                  </w:r>
                </w:p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3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）封闭或养护时应全面湿润腻子层，表面有明水往下流为止。</w:t>
                  </w:r>
                </w:p>
              </w:tc>
            </w:tr>
            <w:tr w:rsidR="00163595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分格处理</w:t>
                  </w: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）按设计要求结合现场尺寸进行微调；</w:t>
                  </w:r>
                </w:p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）深缝在第一遍腻子上开始分缝；浅缝在最后一遍腻子上分缝。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多彩涂料仿平面花岗岩效果</w:t>
                  </w:r>
                </w:p>
              </w:tc>
              <w:tc>
                <w:tcPr>
                  <w:tcW w:w="1133" w:type="dxa"/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多彩专用底漆</w:t>
                  </w: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均匀涂刷一至两遍</w:t>
                  </w:r>
                  <w:r w:rsidR="002062CA">
                    <w:rPr>
                      <w:rFonts w:ascii="Times New Roman" w:hint="eastAsia"/>
                      <w:color w:val="000000"/>
                      <w:sz w:val="18"/>
                      <w:szCs w:val="21"/>
                    </w:rPr>
                    <w:t>。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Merge w:val="restart"/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喷涂多彩主漆</w:t>
                  </w:r>
                </w:p>
              </w:tc>
              <w:tc>
                <w:tcPr>
                  <w:tcW w:w="2693" w:type="dxa"/>
                  <w:vAlign w:val="center"/>
                </w:tcPr>
                <w:p w:rsidR="00E67064" w:rsidRPr="006C064B" w:rsidRDefault="00E67064" w:rsidP="00E67064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70%</w:t>
                  </w:r>
                </w:p>
              </w:tc>
              <w:tc>
                <w:tcPr>
                  <w:tcW w:w="2692" w:type="dxa"/>
                  <w:vAlign w:val="center"/>
                </w:tcPr>
                <w:p w:rsidR="00E67064" w:rsidRPr="006C064B" w:rsidRDefault="00E67064" w:rsidP="00E67064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80%</w:t>
                  </w:r>
                </w:p>
              </w:tc>
              <w:tc>
                <w:tcPr>
                  <w:tcW w:w="2716" w:type="dxa"/>
                  <w:tcBorders>
                    <w:righ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Merge/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）喷涂后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24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小时内不能淋雨；</w:t>
                  </w:r>
                </w:p>
                <w:p w:rsidR="00E67064" w:rsidRPr="006C064B" w:rsidRDefault="00E67064" w:rsidP="00E67064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）必须完全干透</w:t>
                  </w:r>
                  <w:r w:rsidR="00B07BCE">
                    <w:rPr>
                      <w:rFonts w:ascii="Times New Roman" w:hint="eastAsia"/>
                      <w:color w:val="000000"/>
                      <w:szCs w:val="21"/>
                    </w:rPr>
                    <w:t>后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进行罩光处理。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罩光处理</w:t>
                  </w: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处理两遍，均匀不漏涂；</w:t>
                  </w:r>
                </w:p>
              </w:tc>
            </w:tr>
            <w:tr w:rsidR="00E67064" w:rsidRPr="006C064B" w:rsidTr="006C064B">
              <w:tc>
                <w:tcPr>
                  <w:tcW w:w="1020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平面石灰石效果</w:t>
                  </w:r>
                </w:p>
              </w:tc>
              <w:tc>
                <w:tcPr>
                  <w:tcW w:w="1133" w:type="dxa"/>
                  <w:vAlign w:val="center"/>
                </w:tcPr>
                <w:p w:rsidR="00E67064" w:rsidRPr="006C064B" w:rsidRDefault="00E67064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石灰石主色</w:t>
                  </w:r>
                </w:p>
              </w:tc>
              <w:tc>
                <w:tcPr>
                  <w:tcW w:w="2693" w:type="dxa"/>
                  <w:vAlign w:val="center"/>
                </w:tcPr>
                <w:p w:rsidR="00E67064" w:rsidRPr="006C064B" w:rsidRDefault="00E67064" w:rsidP="00E67064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批涂一到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两遍，均匀平滑；</w:t>
                  </w:r>
                </w:p>
                <w:p w:rsidR="00E67064" w:rsidRPr="006C064B" w:rsidRDefault="00E67064" w:rsidP="00E67064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）手动打磨平滑。</w:t>
                  </w:r>
                </w:p>
              </w:tc>
              <w:tc>
                <w:tcPr>
                  <w:tcW w:w="2692" w:type="dxa"/>
                  <w:vAlign w:val="center"/>
                </w:tcPr>
                <w:p w:rsidR="00E67064" w:rsidRPr="006C064B" w:rsidRDefault="00E67064" w:rsidP="00E67064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批涂一到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两遍，均匀平滑；</w:t>
                  </w:r>
                </w:p>
                <w:p w:rsidR="00E67064" w:rsidRPr="006C064B" w:rsidRDefault="00E67064" w:rsidP="00E67064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）必须用电动打磨机进行打磨平滑。</w:t>
                  </w:r>
                </w:p>
              </w:tc>
              <w:tc>
                <w:tcPr>
                  <w:tcW w:w="2716" w:type="dxa"/>
                  <w:tcBorders>
                    <w:right w:val="single" w:sz="12" w:space="0" w:color="auto"/>
                  </w:tcBorders>
                  <w:vAlign w:val="center"/>
                </w:tcPr>
                <w:p w:rsidR="006C064B" w:rsidRPr="006C064B" w:rsidRDefault="00E67064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）喷涂两遍，均匀平滑；</w:t>
                  </w:r>
                </w:p>
                <w:p w:rsidR="00E67064" w:rsidRPr="006C064B" w:rsidRDefault="00E67064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）必须用电动打磨机进行打磨平滑。</w:t>
                  </w:r>
                </w:p>
              </w:tc>
            </w:tr>
            <w:tr w:rsidR="006C064B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Merge w:val="restart"/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</w:rPr>
                    <w:t>造型</w:t>
                  </w:r>
                </w:p>
              </w:tc>
              <w:tc>
                <w:tcPr>
                  <w:tcW w:w="2693" w:type="dxa"/>
                  <w:vAlign w:val="center"/>
                </w:tcPr>
                <w:p w:rsidR="006C064B" w:rsidRPr="006C064B" w:rsidRDefault="006C064B" w:rsidP="00982B88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≥85%</w:t>
                  </w:r>
                </w:p>
              </w:tc>
              <w:tc>
                <w:tcPr>
                  <w:tcW w:w="2692" w:type="dxa"/>
                  <w:vAlign w:val="center"/>
                </w:tcPr>
                <w:p w:rsidR="006C064B" w:rsidRPr="006C064B" w:rsidRDefault="006C064B" w:rsidP="00982B88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≥90%</w:t>
                  </w:r>
                </w:p>
              </w:tc>
              <w:tc>
                <w:tcPr>
                  <w:tcW w:w="2716" w:type="dxa"/>
                  <w:tcBorders>
                    <w:right w:val="single" w:sz="12" w:space="0" w:color="auto"/>
                  </w:tcBorders>
                  <w:vAlign w:val="center"/>
                </w:tcPr>
                <w:p w:rsidR="006C064B" w:rsidRPr="006C064B" w:rsidRDefault="006C064B" w:rsidP="00982B88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≥95%</w:t>
                  </w:r>
                </w:p>
              </w:tc>
            </w:tr>
            <w:tr w:rsidR="006C064B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Merge/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8101" w:type="dxa"/>
                  <w:gridSpan w:val="3"/>
                  <w:tcBorders>
                    <w:right w:val="single" w:sz="12" w:space="0" w:color="auto"/>
                  </w:tcBorders>
                  <w:vAlign w:val="center"/>
                </w:tcPr>
                <w:p w:rsidR="006C064B" w:rsidRPr="006C064B" w:rsidRDefault="006C064B" w:rsidP="006C064B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）严格按各花式造型顺序；</w:t>
                  </w:r>
                </w:p>
                <w:p w:rsidR="006C064B" w:rsidRPr="006C064B" w:rsidRDefault="006C064B" w:rsidP="006C064B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）严格按各花式调配比例进行调配；</w:t>
                  </w:r>
                </w:p>
                <w:p w:rsidR="006C064B" w:rsidRPr="006C064B" w:rsidRDefault="006C064B" w:rsidP="006C064B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3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）严格按各花式工具进行施工；</w:t>
                  </w:r>
                </w:p>
                <w:p w:rsidR="006C064B" w:rsidRPr="006C064B" w:rsidRDefault="006C064B" w:rsidP="006C064B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4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）按块进行施工，同一花式工序可以手法有轻有深形成天然石材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“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阴阳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”</w:t>
                  </w:r>
                  <w:r w:rsidRPr="006C064B">
                    <w:rPr>
                      <w:rFonts w:ascii="Times New Roman"/>
                      <w:color w:val="000000"/>
                      <w:sz w:val="18"/>
                      <w:szCs w:val="21"/>
                    </w:rPr>
                    <w:t>色感。</w:t>
                  </w:r>
                </w:p>
              </w:tc>
            </w:tr>
            <w:tr w:rsidR="006C064B" w:rsidRPr="006C064B" w:rsidTr="006C064B">
              <w:tc>
                <w:tcPr>
                  <w:tcW w:w="1020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6C064B" w:rsidRPr="006C064B" w:rsidRDefault="006C064B" w:rsidP="00E67064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罩光抛光处理</w:t>
                  </w:r>
                </w:p>
              </w:tc>
              <w:tc>
                <w:tcPr>
                  <w:tcW w:w="2693" w:type="dxa"/>
                  <w:vAlign w:val="center"/>
                </w:tcPr>
                <w:p w:rsidR="006C064B" w:rsidRPr="006C064B" w:rsidRDefault="006C064B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罩光一到两遍，均匀不漏涂。</w:t>
                  </w:r>
                </w:p>
              </w:tc>
              <w:tc>
                <w:tcPr>
                  <w:tcW w:w="2692" w:type="dxa"/>
                  <w:vAlign w:val="center"/>
                </w:tcPr>
                <w:p w:rsidR="006C064B" w:rsidRPr="006C064B" w:rsidRDefault="006C064B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罩光两遍，均匀不漏涂。</w:t>
                  </w:r>
                </w:p>
              </w:tc>
              <w:tc>
                <w:tcPr>
                  <w:tcW w:w="2716" w:type="dxa"/>
                  <w:tcBorders>
                    <w:right w:val="single" w:sz="12" w:space="0" w:color="auto"/>
                  </w:tcBorders>
                  <w:vAlign w:val="center"/>
                </w:tcPr>
                <w:p w:rsidR="006C064B" w:rsidRPr="006C064B" w:rsidRDefault="006C064B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）罩光两遍，均匀不漏涂；</w:t>
                  </w:r>
                </w:p>
                <w:p w:rsidR="006C064B" w:rsidRPr="006C064B" w:rsidRDefault="006C064B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）罩光干透后进行抛光；</w:t>
                  </w:r>
                </w:p>
                <w:p w:rsidR="006C064B" w:rsidRPr="006C064B" w:rsidRDefault="006C064B" w:rsidP="006C064B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3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）使用羊毛抛光机进行抛光处理。</w:t>
                  </w:r>
                </w:p>
              </w:tc>
            </w:tr>
            <w:tr w:rsidR="00163595" w:rsidRPr="006C064B" w:rsidTr="006C064B">
              <w:tc>
                <w:tcPr>
                  <w:tcW w:w="10254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163595" w:rsidRPr="006C064B" w:rsidRDefault="00163595" w:rsidP="00E67064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vertAlign w:val="superscript"/>
                    </w:rPr>
                    <w:t>a</w:t>
                  </w:r>
                  <w:r w:rsidRPr="006C064B">
                    <w:rPr>
                      <w:rFonts w:ascii="Times New Roman"/>
                      <w:color w:val="000000"/>
                      <w:szCs w:val="21"/>
                    </w:rPr>
                    <w:t>可根据实际情况增减</w:t>
                  </w:r>
                  <w:r w:rsidR="006C064B">
                    <w:rPr>
                      <w:rFonts w:ascii="Times New Roman" w:hint="eastAsia"/>
                      <w:color w:val="000000"/>
                      <w:szCs w:val="21"/>
                    </w:rPr>
                    <w:t>。</w:t>
                  </w:r>
                </w:p>
              </w:tc>
            </w:tr>
          </w:tbl>
          <w:p w:rsidR="006C064B" w:rsidRPr="006C064B" w:rsidRDefault="006C064B" w:rsidP="00163595">
            <w:pPr>
              <w:pStyle w:val="aff3"/>
              <w:rPr>
                <w:rFonts w:ascii="Times New Roman"/>
              </w:rPr>
            </w:pPr>
          </w:p>
        </w:tc>
      </w:tr>
    </w:tbl>
    <w:p w:rsidR="00423DC6" w:rsidRPr="006C064B" w:rsidRDefault="00423DC6" w:rsidP="006C064B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lastRenderedPageBreak/>
        <w:t>2</w:t>
      </w:r>
      <w:r w:rsidRPr="006C064B">
        <w:rPr>
          <w:rFonts w:ascii="Times New Roman" w:eastAsiaTheme="minorEastAsia"/>
          <w:szCs w:val="21"/>
        </w:rPr>
        <w:t>）</w:t>
      </w:r>
      <w:r w:rsidR="004E4F30" w:rsidRPr="006C064B">
        <w:rPr>
          <w:rFonts w:ascii="Times New Roman" w:eastAsiaTheme="minorEastAsia"/>
          <w:szCs w:val="21"/>
        </w:rPr>
        <w:t>毛面仿石效果施工工序控制点</w:t>
      </w:r>
      <w:r w:rsidR="006C064B">
        <w:rPr>
          <w:rFonts w:ascii="Times New Roman" w:eastAsiaTheme="minorEastAsia" w:hint="eastAsia"/>
          <w:szCs w:val="21"/>
        </w:rPr>
        <w:t>如</w:t>
      </w:r>
      <w:r w:rsidR="004E4F30" w:rsidRPr="006C064B">
        <w:rPr>
          <w:rFonts w:ascii="Times New Roman" w:eastAsiaTheme="minorEastAsia"/>
          <w:szCs w:val="21"/>
        </w:rPr>
        <w:t>表</w:t>
      </w:r>
      <w:r w:rsidR="00FD5C1D" w:rsidRPr="006C064B">
        <w:rPr>
          <w:rFonts w:ascii="Times New Roman" w:eastAsiaTheme="minorEastAsia"/>
          <w:szCs w:val="21"/>
        </w:rPr>
        <w:t>10</w:t>
      </w:r>
      <w:r w:rsidR="006C064B">
        <w:rPr>
          <w:rFonts w:ascii="Times New Roman" w:eastAsiaTheme="minorEastAsia" w:hint="eastAsia"/>
          <w:szCs w:val="21"/>
        </w:rPr>
        <w:t>所示</w:t>
      </w:r>
      <w:r w:rsidR="00FD5C1D" w:rsidRPr="006C064B">
        <w:rPr>
          <w:rFonts w:ascii="Times New Roman" w:eastAsiaTheme="minorEastAsia"/>
          <w:szCs w:val="21"/>
        </w:rPr>
        <w:t>。</w:t>
      </w:r>
    </w:p>
    <w:tbl>
      <w:tblPr>
        <w:tblW w:w="10490" w:type="dxa"/>
        <w:tblInd w:w="-459" w:type="dxa"/>
        <w:tblLook w:val="04A0"/>
      </w:tblPr>
      <w:tblGrid>
        <w:gridCol w:w="10490"/>
      </w:tblGrid>
      <w:tr w:rsidR="004E4F30" w:rsidRPr="006C064B" w:rsidTr="00E157DD">
        <w:trPr>
          <w:trHeight w:val="278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4F30" w:rsidRDefault="0096714B" w:rsidP="006C064B">
            <w:pPr>
              <w:pStyle w:val="affffff6"/>
              <w:spacing w:before="156" w:after="156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表</w:t>
            </w:r>
            <w:r w:rsidR="00FD5C1D" w:rsidRPr="006C064B">
              <w:rPr>
                <w:rFonts w:ascii="Times New Roman"/>
              </w:rPr>
              <w:t xml:space="preserve">10 </w:t>
            </w:r>
            <w:r w:rsidRPr="006C064B">
              <w:rPr>
                <w:rFonts w:ascii="Times New Roman"/>
              </w:rPr>
              <w:t>毛面仿石效果施工工序控制点</w:t>
            </w:r>
          </w:p>
          <w:tbl>
            <w:tblPr>
              <w:tblStyle w:val="afffffd"/>
              <w:tblW w:w="0" w:type="auto"/>
              <w:tblLook w:val="04A0"/>
            </w:tblPr>
            <w:tblGrid>
              <w:gridCol w:w="1022"/>
              <w:gridCol w:w="1132"/>
              <w:gridCol w:w="2690"/>
              <w:gridCol w:w="6"/>
              <w:gridCol w:w="2685"/>
              <w:gridCol w:w="12"/>
              <w:gridCol w:w="2697"/>
            </w:tblGrid>
            <w:tr w:rsidR="002062CA" w:rsidRPr="006C064B" w:rsidTr="001F7CED">
              <w:trPr>
                <w:trHeight w:val="225"/>
              </w:trPr>
              <w:tc>
                <w:tcPr>
                  <w:tcW w:w="102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工艺效果</w:t>
                  </w:r>
                </w:p>
              </w:tc>
              <w:tc>
                <w:tcPr>
                  <w:tcW w:w="113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工序名称</w:t>
                  </w:r>
                </w:p>
              </w:tc>
              <w:tc>
                <w:tcPr>
                  <w:tcW w:w="2690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一般仿真</w:t>
                  </w:r>
                </w:p>
              </w:tc>
              <w:tc>
                <w:tcPr>
                  <w:tcW w:w="2691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中级仿真（合格品）</w:t>
                  </w:r>
                </w:p>
              </w:tc>
              <w:tc>
                <w:tcPr>
                  <w:tcW w:w="2709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高级仿真（优等品）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 w:val="restart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通用工序处理</w:t>
                  </w:r>
                </w:p>
              </w:tc>
              <w:tc>
                <w:tcPr>
                  <w:tcW w:w="1132" w:type="dxa"/>
                  <w:tcBorders>
                    <w:top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清理基层</w:t>
                  </w:r>
                </w:p>
              </w:tc>
              <w:tc>
                <w:tcPr>
                  <w:tcW w:w="8090" w:type="dxa"/>
                  <w:gridSpan w:val="5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清面表面积灰及残留铁钉；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封固或界面处理</w:t>
                  </w:r>
                  <w:r w:rsidRPr="006C064B">
                    <w:rPr>
                      <w:rFonts w:ascii="Times New Roman"/>
                      <w:color w:val="000000"/>
                      <w:sz w:val="18"/>
                      <w:vertAlign w:val="superscript"/>
                    </w:rPr>
                    <w:t>a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）铝模脱模混凝土基底需要用专用铝模界面剂进行界面处理；</w:t>
                  </w:r>
                </w:p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）起粉保温抗裂砂浆基底需要用渗透封闭底进行封闭固化。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基底找平</w:t>
                  </w:r>
                </w:p>
              </w:tc>
              <w:tc>
                <w:tcPr>
                  <w:tcW w:w="2690" w:type="dxa"/>
                  <w:vAlign w:val="center"/>
                </w:tcPr>
                <w:p w:rsidR="002062CA" w:rsidRPr="006C064B" w:rsidRDefault="002062CA" w:rsidP="001F7CED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一遍细腻子</w:t>
                  </w:r>
                </w:p>
              </w:tc>
              <w:tc>
                <w:tcPr>
                  <w:tcW w:w="2691" w:type="dxa"/>
                  <w:gridSpan w:val="2"/>
                  <w:vAlign w:val="center"/>
                </w:tcPr>
                <w:p w:rsidR="002062CA" w:rsidRPr="006C064B" w:rsidRDefault="002062CA" w:rsidP="001F7CED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两遍细腻子</w:t>
                  </w:r>
                </w:p>
              </w:tc>
              <w:tc>
                <w:tcPr>
                  <w:tcW w:w="2709" w:type="dxa"/>
                  <w:gridSpan w:val="2"/>
                  <w:tcBorders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一遍抗裂砂浆大面找平</w:t>
                  </w:r>
                </w:p>
                <w:p w:rsidR="002062CA" w:rsidRPr="006C064B" w:rsidRDefault="002062CA" w:rsidP="001F7CED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一遍粗腻子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18"/>
                    </w:rPr>
                    <w:t>两遍细腻子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渗透封闭底或腻子养护剂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）必须渗透到腻子底层，大于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2.5mm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深度；</w:t>
                  </w:r>
                </w:p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）渗透底不应表面成膜，而是渗透在腻子层中间，起到提升腻子层的粘结强度；</w:t>
                  </w:r>
                </w:p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3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）封闭或养护时应全面湿润腻子层，表面有明水往下流为止。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分格处理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）按设计要求结合现场尺寸进行微调；</w:t>
                  </w:r>
                </w:p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）深缝在第一遍腻子上开始分缝；浅缝在最后一遍腻子上分缝。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2062CA">
                    <w:rPr>
                      <w:rFonts w:ascii="Times New Roman"/>
                      <w:sz w:val="18"/>
                    </w:rPr>
                    <w:t>火烧面花岗岩效果质</w:t>
                  </w: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2062CA">
                    <w:rPr>
                      <w:rFonts w:ascii="Times New Roman"/>
                      <w:color w:val="000000"/>
                      <w:sz w:val="18"/>
                    </w:rPr>
                    <w:t>质感同色底漆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Pr="002062CA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2062CA">
                    <w:rPr>
                      <w:rFonts w:ascii="Times New Roman"/>
                      <w:color w:val="000000"/>
                      <w:sz w:val="18"/>
                    </w:rPr>
                    <w:t>均匀涂刷一至两遍</w:t>
                  </w:r>
                  <w:r w:rsidRPr="002062CA">
                    <w:rPr>
                      <w:rFonts w:ascii="Times New Roman" w:hint="eastAsia"/>
                      <w:color w:val="000000"/>
                      <w:sz w:val="18"/>
                    </w:rPr>
                    <w:t>。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2062CA">
                    <w:rPr>
                      <w:rFonts w:ascii="Times New Roman"/>
                      <w:color w:val="000000"/>
                      <w:sz w:val="18"/>
                    </w:rPr>
                    <w:t>质感</w:t>
                  </w:r>
                  <w:r w:rsidR="001F7CED">
                    <w:rPr>
                      <w:rFonts w:ascii="Times New Roman" w:hint="eastAsia"/>
                      <w:color w:val="000000"/>
                      <w:sz w:val="18"/>
                    </w:rPr>
                    <w:t>中涂</w:t>
                  </w:r>
                </w:p>
              </w:tc>
              <w:tc>
                <w:tcPr>
                  <w:tcW w:w="2690" w:type="dxa"/>
                  <w:tcBorders>
                    <w:right w:val="single" w:sz="4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喷涂质感涂料一遍</w:t>
                  </w:r>
                </w:p>
              </w:tc>
              <w:tc>
                <w:tcPr>
                  <w:tcW w:w="269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喷涂质感涂料两遍</w:t>
                  </w:r>
                </w:p>
              </w:tc>
              <w:tc>
                <w:tcPr>
                  <w:tcW w:w="2709" w:type="dxa"/>
                  <w:gridSpan w:val="2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喷涂质感涂料两遍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搓造型</w:t>
                  </w:r>
                </w:p>
              </w:tc>
            </w:tr>
            <w:tr w:rsidR="002062CA" w:rsidRPr="006C064B" w:rsidTr="001F7CED">
              <w:trPr>
                <w:trHeight w:val="68"/>
              </w:trPr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 w:val="restart"/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2062CA">
                    <w:rPr>
                      <w:rFonts w:ascii="Times New Roman"/>
                      <w:color w:val="000000"/>
                      <w:sz w:val="18"/>
                    </w:rPr>
                    <w:t>喷涂多彩主漆</w:t>
                  </w:r>
                </w:p>
              </w:tc>
              <w:tc>
                <w:tcPr>
                  <w:tcW w:w="2690" w:type="dxa"/>
                  <w:tcBorders>
                    <w:right w:val="single" w:sz="4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70%</w:t>
                  </w:r>
                </w:p>
              </w:tc>
              <w:tc>
                <w:tcPr>
                  <w:tcW w:w="269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80%</w:t>
                  </w:r>
                </w:p>
              </w:tc>
              <w:tc>
                <w:tcPr>
                  <w:tcW w:w="2709" w:type="dxa"/>
                  <w:gridSpan w:val="2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/>
                  <w:vAlign w:val="center"/>
                </w:tcPr>
                <w:p w:rsidR="002062CA" w:rsidRPr="002062CA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Default="002062CA" w:rsidP="002062CA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）喷涂后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24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小时内不能淋雨；</w:t>
                  </w:r>
                </w:p>
                <w:p w:rsidR="002062CA" w:rsidRPr="006C064B" w:rsidRDefault="002062CA" w:rsidP="002062CA">
                  <w:pPr>
                    <w:widowControl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）多彩涂料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完全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干透</w:t>
                  </w:r>
                  <w:r w:rsidR="00B07BCE"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进行罩光处理。</w:t>
                  </w:r>
                </w:p>
              </w:tc>
            </w:tr>
            <w:tr w:rsidR="002062CA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2062CA" w:rsidRPr="006C064B" w:rsidRDefault="002062CA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</w:t>
                  </w:r>
                  <w:r w:rsidR="001F7CED"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处理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两遍，均匀不漏涂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2062CA">
                    <w:rPr>
                      <w:rFonts w:ascii="Times New Roman"/>
                      <w:sz w:val="18"/>
                    </w:rPr>
                    <w:t>荔枝面花岗岩效果真石漆</w:t>
                  </w:r>
                  <w:r w:rsidRPr="002062CA">
                    <w:rPr>
                      <w:rFonts w:ascii="Times New Roman"/>
                      <w:sz w:val="18"/>
                    </w:rPr>
                    <w:t>+</w:t>
                  </w:r>
                  <w:r w:rsidRPr="002062CA">
                    <w:rPr>
                      <w:rFonts w:ascii="Times New Roman"/>
                      <w:sz w:val="18"/>
                    </w:rPr>
                    <w:t>平面多彩涂料</w:t>
                  </w: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真石漆同色底漆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均匀涂刷一至两遍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tcBorders>
                    <w:bottom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中涂</w:t>
                  </w:r>
                </w:p>
              </w:tc>
              <w:tc>
                <w:tcPr>
                  <w:tcW w:w="2690" w:type="dxa"/>
                  <w:tcBorders>
                    <w:bottom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喷涂真石漆一遍</w:t>
                  </w:r>
                </w:p>
              </w:tc>
              <w:tc>
                <w:tcPr>
                  <w:tcW w:w="2691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喷涂真石漆两遍</w:t>
                  </w:r>
                </w:p>
              </w:tc>
              <w:tc>
                <w:tcPr>
                  <w:tcW w:w="2709" w:type="dxa"/>
                  <w:gridSpan w:val="2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喷涂真石漆两遍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打磨去毛刺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喷涂多彩主漆</w:t>
                  </w:r>
                </w:p>
              </w:tc>
              <w:tc>
                <w:tcPr>
                  <w:tcW w:w="2690" w:type="dxa"/>
                  <w:tcBorders>
                    <w:right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70%</w:t>
                  </w:r>
                </w:p>
              </w:tc>
              <w:tc>
                <w:tcPr>
                  <w:tcW w:w="269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80%</w:t>
                  </w:r>
                </w:p>
              </w:tc>
              <w:tc>
                <w:tcPr>
                  <w:tcW w:w="2709" w:type="dxa"/>
                  <w:gridSpan w:val="2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/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Default="001F7CED" w:rsidP="001F7CED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）喷涂后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24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小时内不能淋雨；</w:t>
                  </w:r>
                </w:p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）多彩涂料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完全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干透</w:t>
                  </w:r>
                  <w:r w:rsidR="00B07BCE"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进行罩光处理。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处理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两遍，均匀不漏涂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1F7CED">
                    <w:rPr>
                      <w:rFonts w:ascii="Times New Roman"/>
                      <w:sz w:val="18"/>
                    </w:rPr>
                    <w:t>麻面花岗岩效果真</w:t>
                  </w:r>
                  <w:r w:rsidRPr="001F7CED">
                    <w:rPr>
                      <w:rFonts w:ascii="Times New Roman"/>
                      <w:sz w:val="18"/>
                    </w:rPr>
                    <w:lastRenderedPageBreak/>
                    <w:t>石漆</w:t>
                  </w: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lastRenderedPageBreak/>
                    <w:t>真石漆同色底漆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均匀涂刷一至两遍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喷涂真石漆一遍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喷涂真石漆两遍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喷涂真石漆两遍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+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打磨去毛刺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罩光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处理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两遍，均匀不漏涂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  <w:r w:rsidRPr="001F7CED">
                    <w:rPr>
                      <w:rFonts w:ascii="Times New Roman"/>
                      <w:sz w:val="18"/>
                    </w:rPr>
                    <w:t>麻面花岗岩效果含砂多彩涂料</w:t>
                  </w:r>
                </w:p>
              </w:tc>
              <w:tc>
                <w:tcPr>
                  <w:tcW w:w="1132" w:type="dxa"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1F7CED">
                    <w:rPr>
                      <w:rFonts w:ascii="Times New Roman"/>
                      <w:color w:val="000000"/>
                      <w:kern w:val="0"/>
                      <w:szCs w:val="21"/>
                    </w:rPr>
                    <w:t>含砂多彩专用底漆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均匀涂刷一至两遍</w:t>
                  </w:r>
                </w:p>
              </w:tc>
            </w:tr>
            <w:tr w:rsidR="00B07BCE" w:rsidRPr="006C064B" w:rsidTr="00B07BCE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 w:val="restart"/>
                  <w:vAlign w:val="center"/>
                </w:tcPr>
                <w:p w:rsidR="00B07BCE" w:rsidRPr="006C064B" w:rsidRDefault="00B07BCE" w:rsidP="001F7CED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喷涂含砂多彩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70%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80%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</w:tr>
            <w:tr w:rsidR="001F7CED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1F7CED" w:rsidRPr="006C064B" w:rsidRDefault="001F7CED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Merge/>
                  <w:vAlign w:val="center"/>
                </w:tcPr>
                <w:p w:rsidR="001F7CED" w:rsidRPr="006C064B" w:rsidRDefault="001F7CED" w:rsidP="001F7CED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）喷涂后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24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小时内不能淋雨；</w:t>
                  </w:r>
                </w:p>
                <w:p w:rsidR="001F7CED" w:rsidRPr="006C064B" w:rsidRDefault="00B07BCE" w:rsidP="00B07BCE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）多彩涂料完全干透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进行罩光处理。</w:t>
                  </w:r>
                </w:p>
              </w:tc>
            </w:tr>
            <w:tr w:rsidR="00B07BCE" w:rsidRPr="006C064B" w:rsidTr="001F7CED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1F7CED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B07BCE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处理</w:t>
                  </w:r>
                  <w:r w:rsidRPr="006C064B">
                    <w:rPr>
                      <w:color w:val="000000"/>
                      <w:kern w:val="0"/>
                      <w:szCs w:val="21"/>
                    </w:rPr>
                    <w:t>两遍，均匀不漏涂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2062CA" w:rsidRPr="006C064B" w:rsidTr="002062CA">
              <w:tc>
                <w:tcPr>
                  <w:tcW w:w="10244" w:type="dxa"/>
                  <w:gridSpan w:val="7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2062CA" w:rsidRPr="006C064B" w:rsidRDefault="002062CA" w:rsidP="001F7CED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vertAlign w:val="superscript"/>
                    </w:rPr>
                    <w:t>a</w:t>
                  </w:r>
                  <w:r w:rsidRPr="006C064B">
                    <w:rPr>
                      <w:rFonts w:ascii="Times New Roman"/>
                      <w:color w:val="000000"/>
                      <w:szCs w:val="21"/>
                    </w:rPr>
                    <w:t>可根据实际情况增减</w:t>
                  </w:r>
                  <w:r>
                    <w:rPr>
                      <w:rFonts w:ascii="Times New Roman" w:hint="eastAsia"/>
                      <w:color w:val="000000"/>
                      <w:szCs w:val="21"/>
                    </w:rPr>
                    <w:t>。</w:t>
                  </w:r>
                </w:p>
              </w:tc>
            </w:tr>
          </w:tbl>
          <w:p w:rsidR="002062CA" w:rsidRPr="002062CA" w:rsidRDefault="002062CA" w:rsidP="002062CA">
            <w:pPr>
              <w:pStyle w:val="aff3"/>
            </w:pPr>
          </w:p>
        </w:tc>
      </w:tr>
    </w:tbl>
    <w:p w:rsidR="004E4F30" w:rsidRPr="006C064B" w:rsidRDefault="004E4F30" w:rsidP="00B07BCE">
      <w:pPr>
        <w:pStyle w:val="aff3"/>
        <w:ind w:firstLineChars="0" w:firstLine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lastRenderedPageBreak/>
        <w:t>3</w:t>
      </w:r>
      <w:r w:rsidRPr="006C064B">
        <w:rPr>
          <w:rFonts w:ascii="Times New Roman" w:eastAsiaTheme="minorEastAsia"/>
          <w:szCs w:val="21"/>
        </w:rPr>
        <w:t>）自然面或凹凸面仿石效果施工工序控制点</w:t>
      </w:r>
      <w:r w:rsidR="006C064B">
        <w:rPr>
          <w:rFonts w:ascii="Times New Roman" w:eastAsiaTheme="minorEastAsia" w:hint="eastAsia"/>
          <w:szCs w:val="21"/>
        </w:rPr>
        <w:t>如</w:t>
      </w:r>
      <w:r w:rsidRPr="006C064B">
        <w:rPr>
          <w:rFonts w:ascii="Times New Roman" w:eastAsiaTheme="minorEastAsia"/>
          <w:szCs w:val="21"/>
        </w:rPr>
        <w:t>表</w:t>
      </w:r>
      <w:r w:rsidR="00FD5C1D" w:rsidRPr="006C064B">
        <w:rPr>
          <w:rFonts w:ascii="Times New Roman" w:eastAsiaTheme="minorEastAsia"/>
          <w:szCs w:val="21"/>
        </w:rPr>
        <w:t>11</w:t>
      </w:r>
      <w:r w:rsidR="006C064B">
        <w:rPr>
          <w:rFonts w:ascii="Times New Roman" w:eastAsiaTheme="minorEastAsia" w:hint="eastAsia"/>
          <w:szCs w:val="21"/>
        </w:rPr>
        <w:t>所示</w:t>
      </w:r>
      <w:r w:rsidR="00FD5C1D" w:rsidRPr="006C064B">
        <w:rPr>
          <w:rFonts w:ascii="Times New Roman" w:eastAsiaTheme="minorEastAsia"/>
          <w:szCs w:val="21"/>
        </w:rPr>
        <w:t>。</w:t>
      </w:r>
    </w:p>
    <w:tbl>
      <w:tblPr>
        <w:tblW w:w="10490" w:type="dxa"/>
        <w:tblInd w:w="-459" w:type="dxa"/>
        <w:tblLook w:val="04A0"/>
      </w:tblPr>
      <w:tblGrid>
        <w:gridCol w:w="10490"/>
      </w:tblGrid>
      <w:tr w:rsidR="004E4F30" w:rsidRPr="00B07BCE" w:rsidTr="00E157DD">
        <w:trPr>
          <w:trHeight w:val="323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4F30" w:rsidRDefault="00FD5C1D" w:rsidP="00B07BCE">
            <w:pPr>
              <w:pStyle w:val="affffff6"/>
              <w:spacing w:before="156" w:after="156"/>
              <w:rPr>
                <w:rFonts w:ascii="Times New Roman"/>
              </w:rPr>
            </w:pPr>
            <w:r w:rsidRPr="00B07BCE">
              <w:rPr>
                <w:rFonts w:ascii="Times New Roman"/>
              </w:rPr>
              <w:t>表</w:t>
            </w:r>
            <w:r w:rsidRPr="00B07BCE">
              <w:rPr>
                <w:rFonts w:ascii="Times New Roman"/>
              </w:rPr>
              <w:t xml:space="preserve">11 </w:t>
            </w:r>
            <w:r w:rsidR="0096714B" w:rsidRPr="00B07BCE">
              <w:rPr>
                <w:rFonts w:ascii="Times New Roman"/>
              </w:rPr>
              <w:t>自然面或凹凸面仿石效果施工工序控制点</w:t>
            </w:r>
          </w:p>
          <w:tbl>
            <w:tblPr>
              <w:tblStyle w:val="afffffd"/>
              <w:tblW w:w="0" w:type="auto"/>
              <w:tblLook w:val="04A0"/>
            </w:tblPr>
            <w:tblGrid>
              <w:gridCol w:w="1022"/>
              <w:gridCol w:w="1132"/>
              <w:gridCol w:w="2690"/>
              <w:gridCol w:w="6"/>
              <w:gridCol w:w="2685"/>
              <w:gridCol w:w="12"/>
              <w:gridCol w:w="2697"/>
            </w:tblGrid>
            <w:tr w:rsidR="00B07BCE" w:rsidRPr="006C064B" w:rsidTr="000013B2">
              <w:trPr>
                <w:trHeight w:val="225"/>
              </w:trPr>
              <w:tc>
                <w:tcPr>
                  <w:tcW w:w="102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工艺效果</w:t>
                  </w:r>
                </w:p>
              </w:tc>
              <w:tc>
                <w:tcPr>
                  <w:tcW w:w="113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工序名称</w:t>
                  </w:r>
                </w:p>
              </w:tc>
              <w:tc>
                <w:tcPr>
                  <w:tcW w:w="2690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一般仿真</w:t>
                  </w:r>
                </w:p>
              </w:tc>
              <w:tc>
                <w:tcPr>
                  <w:tcW w:w="2691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中级仿真（合格品）</w:t>
                  </w:r>
                </w:p>
              </w:tc>
              <w:tc>
                <w:tcPr>
                  <w:tcW w:w="2709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高级仿真（优等品）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 w:val="restart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sz w:val="18"/>
                    </w:rPr>
                    <w:t>通用工序处理</w:t>
                  </w:r>
                </w:p>
              </w:tc>
              <w:tc>
                <w:tcPr>
                  <w:tcW w:w="1132" w:type="dxa"/>
                  <w:tcBorders>
                    <w:top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清理基层</w:t>
                  </w:r>
                </w:p>
              </w:tc>
              <w:tc>
                <w:tcPr>
                  <w:tcW w:w="8090" w:type="dxa"/>
                  <w:gridSpan w:val="5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清面表面积灰及残留铁钉；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封固或界面处理</w:t>
                  </w:r>
                  <w:r w:rsidRPr="006C064B">
                    <w:rPr>
                      <w:rFonts w:ascii="Times New Roman"/>
                      <w:color w:val="000000"/>
                      <w:sz w:val="18"/>
                      <w:vertAlign w:val="superscript"/>
                    </w:rPr>
                    <w:t>a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）铝模脱模混凝土基底需要用专用铝模界面剂进行界面处理；</w:t>
                  </w:r>
                </w:p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）起粉保温抗裂砂浆基底需要用渗透封闭底进行封闭固化。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基底找平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18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抗裂砂浆找平一到两遍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B07BCE" w:rsidRPr="006C064B" w:rsidTr="00B07BCE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分格处理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B07BCE" w:rsidRPr="00B07BCE" w:rsidRDefault="00B07BCE" w:rsidP="000013B2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横、</w:t>
                  </w:r>
                  <w:proofErr w:type="gramStart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竖缝相等</w:t>
                  </w:r>
                  <w:proofErr w:type="gramEnd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宽度，</w:t>
                  </w:r>
                  <w:proofErr w:type="gramStart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缝宽小于</w:t>
                  </w:r>
                  <w:proofErr w:type="gramEnd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12mm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横缝大于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15mm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；</w:t>
                  </w:r>
                </w:p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proofErr w:type="gramStart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竖缝小于</w:t>
                  </w:r>
                  <w:proofErr w:type="gramEnd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10mm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横缝大于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15mm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；</w:t>
                  </w:r>
                </w:p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proofErr w:type="gramStart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竖缝小于</w:t>
                  </w:r>
                  <w:proofErr w:type="gramEnd"/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10mm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；</w:t>
                  </w:r>
                </w:p>
                <w:p w:rsidR="00B07BCE" w:rsidRPr="00B07BCE" w:rsidRDefault="00B07BCE" w:rsidP="00B07BCE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海棠角、刀切缝。</w:t>
                  </w:r>
                </w:p>
              </w:tc>
            </w:tr>
            <w:tr w:rsidR="00B07BCE" w:rsidRPr="006C064B" w:rsidTr="00B07BCE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B07BCE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造型砂浆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B07BCE" w:rsidRPr="00B07BCE" w:rsidRDefault="00B07BCE" w:rsidP="000013B2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3mm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厚造型砂浆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07BCE" w:rsidRPr="00B07BCE" w:rsidRDefault="00B07BCE" w:rsidP="000013B2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5mm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厚造型砂浆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B07BCE" w:rsidRPr="00B07BCE" w:rsidRDefault="00B07BCE" w:rsidP="000013B2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5mm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厚造型砂浆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渗透封闭底或腻子养护剂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）必须渗透到腻子底层，大于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2.5mm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深度；</w:t>
                  </w:r>
                </w:p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）渗透底不应表面成膜，而是渗透在腻子层中间，起到提升腻子层的粘结强度；</w:t>
                  </w:r>
                </w:p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  <w:sz w:val="18"/>
                    </w:rPr>
                  </w:pPr>
                  <w:r w:rsidRPr="006C064B">
                    <w:rPr>
                      <w:rFonts w:ascii="Times New Roman"/>
                      <w:color w:val="000000"/>
                      <w:sz w:val="18"/>
                    </w:rPr>
                    <w:t>3</w:t>
                  </w:r>
                  <w:r w:rsidRPr="006C064B">
                    <w:rPr>
                      <w:rFonts w:ascii="Times New Roman"/>
                      <w:color w:val="000000"/>
                      <w:sz w:val="18"/>
                    </w:rPr>
                    <w:t>）封闭或养护时应全面湿润腻子层，表面有明水往下流为止。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B07BCE">
                    <w:rPr>
                      <w:rFonts w:ascii="Times New Roman"/>
                      <w:sz w:val="18"/>
                    </w:rPr>
                    <w:t>自然面花岗岩效果造型砂浆</w:t>
                  </w:r>
                  <w:r w:rsidRPr="00B07BCE">
                    <w:rPr>
                      <w:rFonts w:ascii="Times New Roman"/>
                      <w:sz w:val="18"/>
                    </w:rPr>
                    <w:t>+</w:t>
                  </w:r>
                  <w:r w:rsidRPr="00B07BCE">
                    <w:rPr>
                      <w:rFonts w:ascii="Times New Roman"/>
                      <w:sz w:val="18"/>
                    </w:rPr>
                    <w:t>含砂多彩</w:t>
                  </w: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 w:val="20"/>
                      <w:szCs w:val="21"/>
                    </w:rPr>
                    <w:t>含砂多彩专用底漆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均匀涂刷一至两遍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B07BCE" w:rsidRPr="006C064B" w:rsidTr="00B07BCE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Merge w:val="restart"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B07BCE">
                    <w:rPr>
                      <w:rFonts w:ascii="Times New Roman"/>
                      <w:color w:val="000000"/>
                      <w:sz w:val="18"/>
                    </w:rPr>
                    <w:t>喷涂含砂多彩</w:t>
                  </w:r>
                  <w:r>
                    <w:rPr>
                      <w:rFonts w:ascii="Times New Roman" w:hint="eastAsia"/>
                      <w:color w:val="000000"/>
                      <w:sz w:val="18"/>
                    </w:rPr>
                    <w:t>涂料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70%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80%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按</w:t>
                  </w:r>
                  <w:proofErr w:type="gramStart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标准备板</w:t>
                  </w:r>
                  <w:proofErr w:type="gramEnd"/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喷涂，密度大于</w:t>
                  </w:r>
                  <w:r w:rsidRPr="006C064B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Merge/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B07BCE" w:rsidRDefault="00B07BCE" w:rsidP="00B07BCE">
                  <w:pPr>
                    <w:widowControl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）喷涂后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24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小时内不能淋雨；</w:t>
                  </w:r>
                </w:p>
                <w:p w:rsidR="00B07BCE" w:rsidRPr="002062CA" w:rsidRDefault="00B07BCE" w:rsidP="00B07BCE">
                  <w:pPr>
                    <w:widowControl/>
                    <w:rPr>
                      <w:rFonts w:ascii="Times New Roman"/>
                      <w:color w:val="000000"/>
                      <w:szCs w:val="18"/>
                    </w:rPr>
                  </w:pP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）多彩涂料完全</w:t>
                  </w:r>
                  <w:r>
                    <w:rPr>
                      <w:rFonts w:ascii="Times New Roman"/>
                      <w:color w:val="000000"/>
                      <w:kern w:val="0"/>
                      <w:szCs w:val="21"/>
                    </w:rPr>
                    <w:t>干透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后</w:t>
                  </w:r>
                  <w:r w:rsidRPr="00B07BCE">
                    <w:rPr>
                      <w:rFonts w:ascii="Times New Roman"/>
                      <w:color w:val="000000"/>
                      <w:kern w:val="0"/>
                      <w:szCs w:val="21"/>
                    </w:rPr>
                    <w:t>进行罩光处理。</w:t>
                  </w:r>
                </w:p>
              </w:tc>
            </w:tr>
            <w:tr w:rsidR="00B07BCE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B07BCE" w:rsidRPr="006C064B" w:rsidRDefault="00B07BCE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罩光处理</w:t>
                  </w: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B07BCE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处理</w:t>
                  </w:r>
                  <w:r w:rsidRPr="006C064B">
                    <w:rPr>
                      <w:color w:val="000000"/>
                      <w:kern w:val="0"/>
                      <w:szCs w:val="21"/>
                    </w:rPr>
                    <w:t>两遍，均匀不漏涂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  <w:tr w:rsidR="00982B88" w:rsidRPr="006C064B" w:rsidTr="00982B88">
              <w:tc>
                <w:tcPr>
                  <w:tcW w:w="1022" w:type="dxa"/>
                  <w:vMerge w:val="restart"/>
                  <w:tcBorders>
                    <w:left w:val="single" w:sz="12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sz w:val="18"/>
                    </w:rPr>
                    <w:t>凹凸面石灰石效果造型砂浆</w:t>
                  </w:r>
                  <w:r w:rsidRPr="00982B88">
                    <w:rPr>
                      <w:rFonts w:ascii="Times New Roman"/>
                      <w:sz w:val="18"/>
                    </w:rPr>
                    <w:t>+</w:t>
                  </w:r>
                  <w:r w:rsidRPr="00982B88">
                    <w:rPr>
                      <w:rFonts w:ascii="Times New Roman"/>
                      <w:sz w:val="18"/>
                    </w:rPr>
                    <w:t>外墙涂料</w:t>
                  </w:r>
                </w:p>
              </w:tc>
              <w:tc>
                <w:tcPr>
                  <w:tcW w:w="1132" w:type="dxa"/>
                  <w:vAlign w:val="center"/>
                </w:tcPr>
                <w:p w:rsidR="00982B88" w:rsidRPr="006C064B" w:rsidRDefault="00982B88" w:rsidP="00982B88">
                  <w:pPr>
                    <w:pStyle w:val="aff3"/>
                    <w:ind w:firstLineChars="0" w:firstLine="0"/>
                    <w:jc w:val="center"/>
                    <w:rPr>
                      <w:color w:val="000000"/>
                      <w:szCs w:val="21"/>
                    </w:rPr>
                  </w:pP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石灰石主色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批涂一到两遍，均匀平滑；</w:t>
                  </w:r>
                </w:p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手动打磨平滑。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批涂一到两遍，均匀平滑；</w:t>
                  </w:r>
                </w:p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用电动打磨机进行打磨平滑。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1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喷涂两遍，均匀平滑；</w:t>
                  </w:r>
                </w:p>
                <w:p w:rsidR="00982B88" w:rsidRPr="00982B88" w:rsidRDefault="00982B88" w:rsidP="00982B88">
                  <w:pPr>
                    <w:pStyle w:val="aff3"/>
                    <w:ind w:firstLineChars="0" w:firstLine="0"/>
                    <w:rPr>
                      <w:rFonts w:ascii="Times New Roman"/>
                      <w:color w:val="000000"/>
                      <w:sz w:val="18"/>
                    </w:rPr>
                  </w:pPr>
                  <w:r w:rsidRPr="00982B88">
                    <w:rPr>
                      <w:rFonts w:ascii="Times New Roman"/>
                      <w:color w:val="000000"/>
                      <w:sz w:val="18"/>
                    </w:rPr>
                    <w:t>2</w:t>
                  </w:r>
                  <w:r w:rsidRPr="00982B88">
                    <w:rPr>
                      <w:rFonts w:ascii="Times New Roman" w:hint="eastAsia"/>
                      <w:color w:val="000000"/>
                      <w:sz w:val="18"/>
                    </w:rPr>
                    <w:t>）</w:t>
                  </w:r>
                  <w:r w:rsidRPr="00982B88">
                    <w:rPr>
                      <w:rFonts w:ascii="Times New Roman"/>
                      <w:color w:val="000000"/>
                      <w:sz w:val="18"/>
                    </w:rPr>
                    <w:t>用电动打磨机进行打磨平滑。</w:t>
                  </w:r>
                </w:p>
              </w:tc>
            </w:tr>
            <w:tr w:rsidR="00982B88" w:rsidRPr="006C064B" w:rsidTr="00982B88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Merge w:val="restart"/>
                  <w:vAlign w:val="center"/>
                </w:tcPr>
                <w:p w:rsidR="00982B88" w:rsidRPr="006C064B" w:rsidRDefault="00982B88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造型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982B88" w:rsidRPr="00982B88" w:rsidRDefault="00982B88" w:rsidP="00982B88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≥85%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82B88" w:rsidRPr="00982B88" w:rsidRDefault="00982B88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≥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90%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982B88" w:rsidRPr="00982B88" w:rsidRDefault="00982B88" w:rsidP="000013B2">
                  <w:pPr>
                    <w:widowControl/>
                    <w:jc w:val="center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仿真度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≥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95%</w:t>
                  </w:r>
                </w:p>
              </w:tc>
            </w:tr>
            <w:tr w:rsidR="00982B88" w:rsidRPr="006C064B" w:rsidTr="000013B2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Merge/>
                  <w:vAlign w:val="center"/>
                </w:tcPr>
                <w:p w:rsidR="00982B88" w:rsidRPr="006C064B" w:rsidRDefault="00982B88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090" w:type="dxa"/>
                  <w:gridSpan w:val="5"/>
                  <w:tcBorders>
                    <w:right w:val="single" w:sz="12" w:space="0" w:color="auto"/>
                  </w:tcBorders>
                  <w:vAlign w:val="center"/>
                </w:tcPr>
                <w:p w:rsidR="00982B88" w:rsidRPr="00982B88" w:rsidRDefault="00982B88" w:rsidP="00982B88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1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）严格按各花式造型顺序；</w:t>
                  </w:r>
                </w:p>
                <w:p w:rsidR="00982B88" w:rsidRPr="00982B88" w:rsidRDefault="00982B88" w:rsidP="00982B88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2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）严格按各花式调配比例进行调配；</w:t>
                  </w:r>
                </w:p>
                <w:p w:rsidR="00982B88" w:rsidRPr="00982B88" w:rsidRDefault="00982B88" w:rsidP="00982B88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3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）严格按各花式工具进行施工；</w:t>
                  </w:r>
                </w:p>
                <w:p w:rsidR="00982B88" w:rsidRPr="00982B88" w:rsidRDefault="00982B88" w:rsidP="00982B88">
                  <w:pPr>
                    <w:widowControl/>
                    <w:jc w:val="left"/>
                    <w:rPr>
                      <w:rFonts w:ascii="Times New Roman"/>
                      <w:color w:val="000000"/>
                      <w:kern w:val="0"/>
                      <w:szCs w:val="21"/>
                    </w:rPr>
                  </w:pP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4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）按块进行施工，同一花式工序可以手法有轻有深形成天然石材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“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阴阳</w:t>
                  </w:r>
                  <w:r>
                    <w:rPr>
                      <w:rFonts w:ascii="Times New Roman" w:hint="eastAsia"/>
                      <w:color w:val="000000"/>
                      <w:kern w:val="0"/>
                      <w:szCs w:val="21"/>
                    </w:rPr>
                    <w:t>”</w:t>
                  </w:r>
                  <w:r w:rsidRPr="00982B88">
                    <w:rPr>
                      <w:rFonts w:ascii="Times New Roman"/>
                      <w:color w:val="000000"/>
                      <w:kern w:val="0"/>
                      <w:szCs w:val="21"/>
                    </w:rPr>
                    <w:t>色感。</w:t>
                  </w:r>
                </w:p>
              </w:tc>
            </w:tr>
            <w:tr w:rsidR="00982B88" w:rsidRPr="006C064B" w:rsidTr="00982B88">
              <w:tc>
                <w:tcPr>
                  <w:tcW w:w="1022" w:type="dxa"/>
                  <w:vMerge/>
                  <w:tcBorders>
                    <w:left w:val="single" w:sz="12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pStyle w:val="aff3"/>
                    <w:ind w:firstLineChars="0" w:firstLine="0"/>
                    <w:jc w:val="center"/>
                    <w:rPr>
                      <w:rFonts w:ascii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1132" w:type="dxa"/>
                  <w:vAlign w:val="center"/>
                </w:tcPr>
                <w:p w:rsidR="00982B88" w:rsidRPr="006C064B" w:rsidRDefault="00982B88" w:rsidP="000013B2">
                  <w:pPr>
                    <w:widowControl/>
                    <w:jc w:val="center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罩光抛光处理</w:t>
                  </w:r>
                </w:p>
              </w:tc>
              <w:tc>
                <w:tcPr>
                  <w:tcW w:w="269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罩光一到两遍，均匀不漏涂</w:t>
                  </w:r>
                </w:p>
              </w:tc>
              <w:tc>
                <w:tcPr>
                  <w:tcW w:w="269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82B88" w:rsidRPr="006C064B" w:rsidRDefault="00982B88" w:rsidP="000013B2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 xml:space="preserve">罩光两遍，均匀不漏涂； </w:t>
                  </w:r>
                </w:p>
              </w:tc>
              <w:tc>
                <w:tcPr>
                  <w:tcW w:w="2697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:rsidR="00982B88" w:rsidRDefault="00982B88" w:rsidP="00982B88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1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）</w:t>
                  </w:r>
                  <w:r w:rsidRPr="006C064B">
                    <w:rPr>
                      <w:color w:val="000000"/>
                      <w:kern w:val="0"/>
                      <w:szCs w:val="21"/>
                    </w:rPr>
                    <w:t>罩光两遍，均匀不漏涂；</w:t>
                  </w:r>
                </w:p>
                <w:p w:rsidR="00982B88" w:rsidRDefault="00982B88" w:rsidP="00982B88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2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）</w:t>
                  </w:r>
                  <w:r w:rsidRPr="006C064B">
                    <w:rPr>
                      <w:color w:val="000000"/>
                      <w:kern w:val="0"/>
                      <w:szCs w:val="21"/>
                    </w:rPr>
                    <w:t>罩光干透后进行抛光；</w:t>
                  </w:r>
                </w:p>
                <w:p w:rsidR="00982B88" w:rsidRPr="006C064B" w:rsidRDefault="00982B88" w:rsidP="00982B88">
                  <w:pPr>
                    <w:widowControl/>
                    <w:jc w:val="left"/>
                    <w:rPr>
                      <w:color w:val="000000"/>
                      <w:kern w:val="0"/>
                      <w:szCs w:val="21"/>
                    </w:rPr>
                  </w:pPr>
                  <w:r w:rsidRPr="006C064B">
                    <w:rPr>
                      <w:color w:val="000000"/>
                      <w:kern w:val="0"/>
                      <w:szCs w:val="21"/>
                    </w:rPr>
                    <w:t>3</w:t>
                  </w:r>
                  <w:r>
                    <w:rPr>
                      <w:rFonts w:hint="eastAsia"/>
                      <w:color w:val="000000"/>
                      <w:kern w:val="0"/>
                      <w:szCs w:val="21"/>
                    </w:rPr>
                    <w:t>）</w:t>
                  </w:r>
                  <w:r w:rsidRPr="006C064B">
                    <w:rPr>
                      <w:color w:val="000000"/>
                      <w:kern w:val="0"/>
                      <w:szCs w:val="21"/>
                    </w:rPr>
                    <w:t>使用羊毛抛光机进行抛光处理。</w:t>
                  </w:r>
                </w:p>
              </w:tc>
            </w:tr>
            <w:tr w:rsidR="00B07BCE" w:rsidRPr="006C064B" w:rsidTr="000013B2">
              <w:tc>
                <w:tcPr>
                  <w:tcW w:w="10244" w:type="dxa"/>
                  <w:gridSpan w:val="7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07BCE" w:rsidRPr="006C064B" w:rsidRDefault="00B07BCE" w:rsidP="000013B2">
                  <w:pPr>
                    <w:pStyle w:val="aff3"/>
                    <w:ind w:firstLineChars="0" w:firstLine="0"/>
                    <w:rPr>
                      <w:rFonts w:ascii="Times New Roman"/>
                    </w:rPr>
                  </w:pPr>
                  <w:r w:rsidRPr="006C064B">
                    <w:rPr>
                      <w:rFonts w:ascii="Times New Roman"/>
                      <w:vertAlign w:val="superscript"/>
                    </w:rPr>
                    <w:t>a</w:t>
                  </w:r>
                  <w:r w:rsidRPr="006C064B">
                    <w:rPr>
                      <w:rFonts w:ascii="Times New Roman"/>
                      <w:color w:val="000000"/>
                      <w:szCs w:val="21"/>
                    </w:rPr>
                    <w:t>可根据实际情况增减</w:t>
                  </w:r>
                  <w:r>
                    <w:rPr>
                      <w:rFonts w:ascii="Times New Roman" w:hint="eastAsia"/>
                      <w:color w:val="000000"/>
                      <w:szCs w:val="21"/>
                    </w:rPr>
                    <w:t>。</w:t>
                  </w:r>
                </w:p>
              </w:tc>
            </w:tr>
          </w:tbl>
          <w:p w:rsidR="00B07BCE" w:rsidRPr="00B07BCE" w:rsidRDefault="00B07BCE" w:rsidP="00B07BCE">
            <w:pPr>
              <w:pStyle w:val="aff3"/>
            </w:pPr>
          </w:p>
        </w:tc>
      </w:tr>
    </w:tbl>
    <w:bookmarkEnd w:id="54"/>
    <w:bookmarkEnd w:id="55"/>
    <w:p w:rsidR="004F552B" w:rsidRPr="006C064B" w:rsidRDefault="001F4511" w:rsidP="00621750">
      <w:pPr>
        <w:pStyle w:val="a5"/>
        <w:spacing w:before="312" w:after="312"/>
        <w:ind w:left="0"/>
        <w:rPr>
          <w:rFonts w:ascii="Times New Roman"/>
        </w:rPr>
      </w:pPr>
      <w:r w:rsidRPr="006C064B">
        <w:rPr>
          <w:rFonts w:ascii="Times New Roman"/>
        </w:rPr>
        <w:t>验收</w:t>
      </w:r>
    </w:p>
    <w:p w:rsidR="008809E7" w:rsidRPr="006C064B" w:rsidRDefault="00A7796A" w:rsidP="00E172FF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lastRenderedPageBreak/>
        <w:t>一般要求</w:t>
      </w:r>
    </w:p>
    <w:p w:rsidR="00A7796A" w:rsidRPr="006C064B" w:rsidRDefault="00B4620F" w:rsidP="00621750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621750" w:rsidRPr="006C064B">
        <w:rPr>
          <w:rFonts w:ascii="Times New Roman" w:eastAsiaTheme="minorEastAsia"/>
          <w:szCs w:val="21"/>
        </w:rPr>
        <w:t>外墙涂装工程应在涂饰面层</w:t>
      </w:r>
      <w:r w:rsidR="009453F6" w:rsidRPr="006C064B">
        <w:rPr>
          <w:rFonts w:ascii="Times New Roman" w:eastAsiaTheme="minorEastAsia"/>
          <w:szCs w:val="21"/>
        </w:rPr>
        <w:t>养护期满后，</w:t>
      </w:r>
      <w:r w:rsidR="00621750" w:rsidRPr="006C064B">
        <w:rPr>
          <w:rFonts w:ascii="Times New Roman" w:eastAsiaTheme="minorEastAsia"/>
          <w:szCs w:val="21"/>
        </w:rPr>
        <w:t>而且对现场进行清洁、归位后方可进行</w:t>
      </w:r>
      <w:r w:rsidR="009453F6" w:rsidRPr="006C064B">
        <w:rPr>
          <w:rFonts w:ascii="Times New Roman" w:eastAsiaTheme="minorEastAsia"/>
          <w:szCs w:val="21"/>
        </w:rPr>
        <w:t>质量</w:t>
      </w:r>
      <w:r w:rsidR="00621750" w:rsidRPr="006C064B">
        <w:rPr>
          <w:rFonts w:ascii="Times New Roman" w:eastAsiaTheme="minorEastAsia"/>
          <w:szCs w:val="21"/>
        </w:rPr>
        <w:t>验收申请。</w:t>
      </w:r>
    </w:p>
    <w:p w:rsidR="00A7796A" w:rsidRPr="006C064B" w:rsidRDefault="00B4620F" w:rsidP="00A7796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涂装工程的检验应</w:t>
      </w:r>
      <w:r w:rsidR="009453F6" w:rsidRPr="006C064B">
        <w:rPr>
          <w:rFonts w:ascii="Times New Roman" w:eastAsiaTheme="minorEastAsia"/>
          <w:szCs w:val="21"/>
        </w:rPr>
        <w:t>分为资料验收和现场验收</w:t>
      </w:r>
      <w:r w:rsidR="00A7796A" w:rsidRPr="006C064B">
        <w:rPr>
          <w:rFonts w:ascii="Times New Roman" w:eastAsiaTheme="minorEastAsia"/>
          <w:szCs w:val="21"/>
        </w:rPr>
        <w:t>。</w:t>
      </w:r>
    </w:p>
    <w:p w:rsidR="00B4620F" w:rsidRPr="006C064B" w:rsidRDefault="00B4620F" w:rsidP="009453F6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验收资料</w:t>
      </w:r>
    </w:p>
    <w:p w:rsidR="00621750" w:rsidRPr="006C064B" w:rsidRDefault="009453F6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资料</w:t>
      </w:r>
      <w:r w:rsidR="00621750" w:rsidRPr="006C064B">
        <w:rPr>
          <w:rFonts w:ascii="Times New Roman" w:eastAsiaTheme="minorEastAsia"/>
          <w:szCs w:val="21"/>
        </w:rPr>
        <w:t>验收时应审查下列资料</w:t>
      </w:r>
      <w:r w:rsidR="00A7796A" w:rsidRPr="006C064B">
        <w:rPr>
          <w:rFonts w:ascii="Times New Roman" w:eastAsiaTheme="minorEastAsia"/>
          <w:szCs w:val="21"/>
        </w:rPr>
        <w:t>：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涂装工程的施工</w:t>
      </w:r>
      <w:r w:rsidR="009453F6" w:rsidRPr="006C064B">
        <w:rPr>
          <w:rFonts w:ascii="Times New Roman" w:eastAsiaTheme="minorEastAsia"/>
          <w:szCs w:val="21"/>
        </w:rPr>
        <w:t>方案</w:t>
      </w:r>
      <w:r w:rsidR="00A7796A" w:rsidRPr="006C064B">
        <w:rPr>
          <w:rFonts w:ascii="Times New Roman" w:eastAsiaTheme="minorEastAsia"/>
          <w:szCs w:val="21"/>
        </w:rPr>
        <w:t>、设计说明及其他设计文件；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涂装工程所用材料的产品合格证</w:t>
      </w:r>
      <w:r w:rsidR="009453F6" w:rsidRPr="006C064B">
        <w:rPr>
          <w:rFonts w:ascii="Times New Roman" w:eastAsiaTheme="minorEastAsia"/>
          <w:szCs w:val="21"/>
        </w:rPr>
        <w:t>书</w:t>
      </w:r>
      <w:r w:rsidR="00A7796A" w:rsidRPr="006C064B">
        <w:rPr>
          <w:rFonts w:ascii="Times New Roman" w:eastAsiaTheme="minorEastAsia"/>
          <w:szCs w:val="21"/>
        </w:rPr>
        <w:t>、材料进货单、材料检测报告及进场验收记录；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基层验收转交报告</w:t>
      </w:r>
      <w:r w:rsidR="009453F6" w:rsidRPr="006C064B">
        <w:rPr>
          <w:rFonts w:ascii="Times New Roman" w:eastAsiaTheme="minorEastAsia"/>
          <w:szCs w:val="21"/>
        </w:rPr>
        <w:t>、施要自检记录及施工过程记录</w:t>
      </w:r>
      <w:r w:rsidR="00A7796A" w:rsidRPr="006C064B">
        <w:rPr>
          <w:rFonts w:ascii="Times New Roman" w:eastAsiaTheme="minorEastAsia"/>
          <w:szCs w:val="21"/>
        </w:rPr>
        <w:t>；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现场样板墙施工记录和材料耗量记录；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5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涂装工程其他增项记录及报告；</w:t>
      </w:r>
    </w:p>
    <w:p w:rsidR="00A7796A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6</w:t>
      </w:r>
      <w:r w:rsidRPr="006C064B">
        <w:rPr>
          <w:rFonts w:ascii="Times New Roman" w:eastAsiaTheme="minorEastAsia"/>
          <w:szCs w:val="21"/>
        </w:rPr>
        <w:t>）</w:t>
      </w:r>
      <w:r w:rsidR="00A7796A" w:rsidRPr="006C064B">
        <w:rPr>
          <w:rFonts w:ascii="Times New Roman" w:eastAsiaTheme="minorEastAsia"/>
          <w:szCs w:val="21"/>
        </w:rPr>
        <w:t>其他所必须的资料。</w:t>
      </w:r>
    </w:p>
    <w:p w:rsidR="00B4620F" w:rsidRPr="006C064B" w:rsidRDefault="00B4620F" w:rsidP="009453F6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检验批要求</w:t>
      </w:r>
    </w:p>
    <w:p w:rsidR="009453F6" w:rsidRPr="006C064B" w:rsidRDefault="009453F6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现场验收时涂装工程的检验批应按下列规定：</w:t>
      </w:r>
    </w:p>
    <w:p w:rsidR="009453F6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9453F6" w:rsidRPr="006C064B">
        <w:rPr>
          <w:rFonts w:ascii="Times New Roman" w:eastAsiaTheme="minorEastAsia"/>
          <w:szCs w:val="21"/>
        </w:rPr>
        <w:t>涂装工程以每一栋的同类涂料的墙面每</w:t>
      </w:r>
      <w:r w:rsidR="009453F6" w:rsidRPr="006C064B">
        <w:rPr>
          <w:rFonts w:ascii="Times New Roman" w:eastAsiaTheme="minorEastAsia"/>
          <w:szCs w:val="21"/>
        </w:rPr>
        <w:t>1000m</w:t>
      </w:r>
      <w:r w:rsidR="009453F6" w:rsidRPr="006C064B">
        <w:rPr>
          <w:rFonts w:ascii="Times New Roman" w:eastAsiaTheme="minorEastAsia"/>
          <w:szCs w:val="21"/>
          <w:vertAlign w:val="superscript"/>
        </w:rPr>
        <w:t>2</w:t>
      </w:r>
      <w:r w:rsidR="009453F6" w:rsidRPr="006C064B">
        <w:rPr>
          <w:rFonts w:ascii="Times New Roman" w:eastAsiaTheme="minorEastAsia"/>
          <w:szCs w:val="21"/>
        </w:rPr>
        <w:t>应划分一个检验批，不足</w:t>
      </w:r>
      <w:r w:rsidR="009453F6" w:rsidRPr="006C064B">
        <w:rPr>
          <w:rFonts w:ascii="Times New Roman" w:eastAsiaTheme="minorEastAsia"/>
          <w:szCs w:val="21"/>
        </w:rPr>
        <w:t>1000</w:t>
      </w:r>
      <w:r w:rsidR="006C591F" w:rsidRPr="006C064B">
        <w:rPr>
          <w:rFonts w:ascii="Times New Roman" w:eastAsiaTheme="minorEastAsia"/>
          <w:szCs w:val="21"/>
        </w:rPr>
        <w:t>m</w:t>
      </w:r>
      <w:r w:rsidR="006C591F" w:rsidRPr="006C064B">
        <w:rPr>
          <w:rFonts w:ascii="Times New Roman" w:eastAsiaTheme="minorEastAsia"/>
          <w:szCs w:val="21"/>
          <w:vertAlign w:val="superscript"/>
        </w:rPr>
        <w:t>2</w:t>
      </w:r>
      <w:r w:rsidR="006C591F" w:rsidRPr="006C064B">
        <w:rPr>
          <w:rFonts w:ascii="Times New Roman" w:eastAsiaTheme="minorEastAsia"/>
          <w:szCs w:val="21"/>
        </w:rPr>
        <w:t>也应为一个检验批</w:t>
      </w:r>
      <w:r w:rsidRPr="006C064B">
        <w:rPr>
          <w:rFonts w:ascii="Times New Roman" w:eastAsiaTheme="minorEastAsia"/>
          <w:szCs w:val="21"/>
        </w:rPr>
        <w:t>；</w:t>
      </w:r>
    </w:p>
    <w:p w:rsidR="006C591F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6C591F" w:rsidRPr="006C064B">
        <w:rPr>
          <w:rFonts w:ascii="Times New Roman" w:eastAsiaTheme="minorEastAsia"/>
          <w:szCs w:val="21"/>
        </w:rPr>
        <w:t>涂装工程每个检验批的</w:t>
      </w:r>
      <w:r w:rsidR="006C591F" w:rsidRPr="006C064B">
        <w:rPr>
          <w:rFonts w:ascii="Times New Roman" w:eastAsiaTheme="minorEastAsia"/>
          <w:szCs w:val="21"/>
        </w:rPr>
        <w:t>100m</w:t>
      </w:r>
      <w:r w:rsidR="006C591F" w:rsidRPr="006C064B">
        <w:rPr>
          <w:rFonts w:ascii="Times New Roman" w:eastAsiaTheme="minorEastAsia"/>
          <w:szCs w:val="21"/>
          <w:vertAlign w:val="superscript"/>
        </w:rPr>
        <w:t>2</w:t>
      </w:r>
      <w:r w:rsidR="006C591F" w:rsidRPr="006C064B">
        <w:rPr>
          <w:rFonts w:ascii="Times New Roman" w:eastAsiaTheme="minorEastAsia"/>
          <w:szCs w:val="21"/>
        </w:rPr>
        <w:t>应检查不少于</w:t>
      </w:r>
      <w:r w:rsidR="006C591F" w:rsidRPr="006C064B">
        <w:rPr>
          <w:rFonts w:ascii="Times New Roman" w:eastAsiaTheme="minorEastAsia"/>
          <w:szCs w:val="21"/>
        </w:rPr>
        <w:t>10m</w:t>
      </w:r>
      <w:r w:rsidR="006C591F" w:rsidRPr="006C064B">
        <w:rPr>
          <w:rFonts w:ascii="Times New Roman" w:eastAsiaTheme="minorEastAsia"/>
          <w:szCs w:val="21"/>
          <w:vertAlign w:val="superscript"/>
        </w:rPr>
        <w:t>2</w:t>
      </w:r>
      <w:r w:rsidRPr="006C064B">
        <w:rPr>
          <w:rFonts w:ascii="Times New Roman" w:eastAsiaTheme="minorEastAsia"/>
          <w:szCs w:val="21"/>
        </w:rPr>
        <w:t>；</w:t>
      </w:r>
    </w:p>
    <w:p w:rsidR="00AF0507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AF0507" w:rsidRPr="006C064B">
        <w:rPr>
          <w:rFonts w:ascii="Times New Roman" w:eastAsiaTheme="minorEastAsia"/>
          <w:szCs w:val="21"/>
        </w:rPr>
        <w:t>同一墙面涂层</w:t>
      </w:r>
      <w:r w:rsidRPr="006C064B">
        <w:rPr>
          <w:rFonts w:ascii="Times New Roman" w:eastAsiaTheme="minorEastAsia"/>
          <w:szCs w:val="21"/>
        </w:rPr>
        <w:t>应</w:t>
      </w:r>
      <w:r w:rsidR="00AF0507" w:rsidRPr="006C064B">
        <w:rPr>
          <w:rFonts w:ascii="Times New Roman" w:eastAsiaTheme="minorEastAsia"/>
          <w:szCs w:val="21"/>
        </w:rPr>
        <w:t>色调一致，色泽均匀，不得漏涂，不得沾污、露底，接茬处不应出现明显涂刷接痕</w:t>
      </w:r>
      <w:r w:rsidR="00A266A1" w:rsidRPr="006C064B">
        <w:rPr>
          <w:rFonts w:ascii="Times New Roman" w:eastAsiaTheme="minorEastAsia"/>
          <w:szCs w:val="21"/>
        </w:rPr>
        <w:t>花岗岩麻石效果</w:t>
      </w:r>
      <w:r w:rsidR="00A7796A" w:rsidRPr="006C064B">
        <w:rPr>
          <w:rFonts w:ascii="Times New Roman" w:eastAsiaTheme="minorEastAsia"/>
          <w:szCs w:val="21"/>
        </w:rPr>
        <w:t>涂装工程验收要求</w:t>
      </w:r>
      <w:r w:rsidR="00AF0507" w:rsidRPr="006C064B">
        <w:rPr>
          <w:rFonts w:ascii="Times New Roman" w:eastAsiaTheme="minorEastAsia"/>
          <w:szCs w:val="21"/>
        </w:rPr>
        <w:t>。</w:t>
      </w:r>
    </w:p>
    <w:p w:rsidR="00B4620F" w:rsidRPr="006C064B" w:rsidRDefault="00B4620F" w:rsidP="00067AE4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多彩涂料仿平面花岗岩效果的验收</w:t>
      </w:r>
    </w:p>
    <w:p w:rsidR="00A7796A" w:rsidRPr="006C064B" w:rsidRDefault="00067AE4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多彩涂料仿平面花岗岩效果</w:t>
      </w:r>
      <w:r w:rsidR="00B4620F" w:rsidRPr="006C064B">
        <w:rPr>
          <w:rFonts w:ascii="Times New Roman" w:eastAsiaTheme="minorEastAsia"/>
          <w:szCs w:val="21"/>
        </w:rPr>
        <w:t>的</w:t>
      </w:r>
      <w:r w:rsidR="00F34B83" w:rsidRPr="006C064B">
        <w:rPr>
          <w:rFonts w:ascii="Times New Roman" w:eastAsiaTheme="minorEastAsia"/>
          <w:szCs w:val="21"/>
        </w:rPr>
        <w:t>验收</w:t>
      </w:r>
      <w:r w:rsidR="00A7796A" w:rsidRPr="006C064B">
        <w:rPr>
          <w:rFonts w:ascii="Times New Roman" w:eastAsiaTheme="minorEastAsia"/>
          <w:szCs w:val="21"/>
        </w:rPr>
        <w:t>，</w:t>
      </w:r>
      <w:r w:rsidR="00F34B83" w:rsidRPr="006C064B">
        <w:rPr>
          <w:rFonts w:ascii="Times New Roman" w:eastAsiaTheme="minorEastAsia"/>
          <w:szCs w:val="21"/>
        </w:rPr>
        <w:t>应按表</w:t>
      </w:r>
      <w:r w:rsidR="00F34B83" w:rsidRPr="006C064B">
        <w:rPr>
          <w:rFonts w:ascii="Times New Roman" w:eastAsiaTheme="minorEastAsia"/>
          <w:szCs w:val="21"/>
        </w:rPr>
        <w:t>12</w:t>
      </w:r>
      <w:r w:rsidR="00F34B83" w:rsidRPr="006C064B">
        <w:rPr>
          <w:rFonts w:ascii="Times New Roman" w:eastAsiaTheme="minorEastAsia"/>
          <w:szCs w:val="21"/>
        </w:rPr>
        <w:t>的要求进行</w:t>
      </w:r>
      <w:r w:rsidR="00A7796A" w:rsidRPr="006C064B">
        <w:rPr>
          <w:rFonts w:ascii="Times New Roman" w:eastAsiaTheme="minorEastAsia"/>
          <w:szCs w:val="21"/>
        </w:rPr>
        <w:t>。</w:t>
      </w:r>
    </w:p>
    <w:p w:rsidR="0085606D" w:rsidRDefault="00A7796A" w:rsidP="00067AE4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>12</w:t>
      </w:r>
      <w:r w:rsidR="00B4620F" w:rsidRPr="006C064B">
        <w:rPr>
          <w:rFonts w:ascii="Times New Roman"/>
        </w:rPr>
        <w:t>多彩涂料仿平面花岗岩效果的涂装质量</w:t>
      </w:r>
    </w:p>
    <w:tbl>
      <w:tblPr>
        <w:tblStyle w:val="afffffd"/>
        <w:tblW w:w="0" w:type="auto"/>
        <w:tblLook w:val="04A0"/>
      </w:tblPr>
      <w:tblGrid>
        <w:gridCol w:w="2499"/>
        <w:gridCol w:w="2499"/>
        <w:gridCol w:w="2499"/>
        <w:gridCol w:w="2500"/>
      </w:tblGrid>
      <w:tr w:rsidR="00E94632" w:rsidRPr="00E94632" w:rsidTr="000013B2">
        <w:tc>
          <w:tcPr>
            <w:tcW w:w="249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  <w:r w:rsidRPr="00E94632">
              <w:rPr>
                <w:rFonts w:ascii="Times New Roman"/>
                <w:sz w:val="18"/>
              </w:rPr>
              <w:t>项目</w:t>
            </w:r>
          </w:p>
        </w:tc>
        <w:tc>
          <w:tcPr>
            <w:tcW w:w="749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pStyle w:val="aff3"/>
              <w:ind w:firstLine="360"/>
              <w:jc w:val="center"/>
              <w:rPr>
                <w:rFonts w:ascii="Times New Roman"/>
                <w:sz w:val="18"/>
              </w:rPr>
            </w:pPr>
            <w:r w:rsidRPr="00E94632">
              <w:rPr>
                <w:rFonts w:ascii="Times New Roman"/>
                <w:sz w:val="18"/>
              </w:rPr>
              <w:t>要求</w:t>
            </w:r>
          </w:p>
        </w:tc>
      </w:tr>
      <w:tr w:rsidR="00982B88" w:rsidRPr="00E94632" w:rsidTr="00E94632">
        <w:tc>
          <w:tcPr>
            <w:tcW w:w="249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B88" w:rsidRPr="00E94632" w:rsidRDefault="00982B88" w:rsidP="00E94632">
            <w:pPr>
              <w:pStyle w:val="aff3"/>
              <w:ind w:firstLineChars="0" w:firstLin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982B88" w:rsidRPr="00E94632" w:rsidRDefault="00982B88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一般仿真</w:t>
            </w:r>
          </w:p>
        </w:tc>
        <w:tc>
          <w:tcPr>
            <w:tcW w:w="2499" w:type="dxa"/>
            <w:tcBorders>
              <w:bottom w:val="single" w:sz="12" w:space="0" w:color="auto"/>
            </w:tcBorders>
            <w:vAlign w:val="center"/>
          </w:tcPr>
          <w:p w:rsidR="00982B88" w:rsidRPr="00E94632" w:rsidRDefault="00982B88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中级仿真（合格品）</w:t>
            </w:r>
          </w:p>
        </w:tc>
        <w:tc>
          <w:tcPr>
            <w:tcW w:w="25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B88" w:rsidRPr="00E94632" w:rsidRDefault="00982B88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高级仿真（优等品）</w:t>
            </w:r>
          </w:p>
        </w:tc>
      </w:tr>
      <w:tr w:rsidR="00E94632" w:rsidRPr="00E94632" w:rsidTr="00E94632">
        <w:tc>
          <w:tcPr>
            <w:tcW w:w="24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94632" w:rsidRPr="00A37B44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A37B44">
              <w:rPr>
                <w:rFonts w:ascii="Times New Roman"/>
                <w:color w:val="000000"/>
                <w:kern w:val="0"/>
                <w:szCs w:val="18"/>
              </w:rPr>
              <w:t>多彩主材用量</w:t>
            </w:r>
            <w:r w:rsidR="00A37B44" w:rsidRPr="00A37B44">
              <w:rPr>
                <w:rFonts w:ascii="Times New Roman"/>
                <w:color w:val="000000"/>
                <w:kern w:val="0"/>
                <w:sz w:val="20"/>
                <w:szCs w:val="20"/>
              </w:rPr>
              <w:t>/</w:t>
            </w:r>
            <w:r w:rsidR="00A37B44" w:rsidRPr="00A37B44">
              <w:rPr>
                <w:rFonts w:ascii="Times New Roman"/>
                <w:color w:val="000000"/>
                <w:kern w:val="0"/>
                <w:sz w:val="20"/>
                <w:szCs w:val="20"/>
              </w:rPr>
              <w:t>（</w:t>
            </w:r>
            <w:r w:rsidR="00A37B44" w:rsidRPr="00A37B44">
              <w:rPr>
                <w:rFonts w:ascii="Times New Roman"/>
                <w:color w:val="000000"/>
                <w:kern w:val="0"/>
                <w:sz w:val="20"/>
                <w:szCs w:val="20"/>
              </w:rPr>
              <w:t>kg/m</w:t>
            </w:r>
            <w:r w:rsidR="00A37B44" w:rsidRPr="00A37B44">
              <w:rPr>
                <w:rFonts w:ascii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="00A37B44" w:rsidRPr="00A37B44">
              <w:rPr>
                <w:rFonts w:ascii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E94632" w:rsidRPr="00A37B44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A37B44">
              <w:rPr>
                <w:rFonts w:ascii="Times New Roman"/>
                <w:color w:val="000000"/>
                <w:kern w:val="0"/>
                <w:szCs w:val="18"/>
              </w:rPr>
              <w:t>0.3~0.5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0.5</w:t>
            </w:r>
            <w:r>
              <w:rPr>
                <w:rFonts w:ascii="Times New Roman" w:hint="eastAsia"/>
                <w:color w:val="000000"/>
                <w:kern w:val="0"/>
                <w:szCs w:val="18"/>
              </w:rPr>
              <w:t>~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0.6</w:t>
            </w:r>
          </w:p>
        </w:tc>
        <w:tc>
          <w:tcPr>
            <w:tcW w:w="25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>
              <w:rPr>
                <w:rFonts w:ascii="Times New Roman" w:hint="eastAsia"/>
                <w:color w:val="000000"/>
                <w:kern w:val="0"/>
                <w:szCs w:val="18"/>
              </w:rPr>
              <w:t>＞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 xml:space="preserve">0.6 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反锈、掉粉、起皮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漏刷、透底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≤20%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泛碱、</w:t>
            </w: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咬色</w:t>
            </w:r>
            <w:proofErr w:type="gramEnd"/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喷点疏密程度、厚度</w:t>
            </w:r>
          </w:p>
        </w:tc>
        <w:tc>
          <w:tcPr>
            <w:tcW w:w="2499" w:type="dxa"/>
            <w:vAlign w:val="center"/>
          </w:tcPr>
          <w:p w:rsidR="00E94632" w:rsidRDefault="00E94632" w:rsidP="00E94632">
            <w:pPr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花纹质感</w:t>
            </w: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</w:t>
            </w:r>
          </w:p>
          <w:p w:rsidR="00E94632" w:rsidRPr="00E94632" w:rsidRDefault="00E94632" w:rsidP="00E94632">
            <w:pPr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（约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80%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）</w:t>
            </w:r>
          </w:p>
        </w:tc>
        <w:tc>
          <w:tcPr>
            <w:tcW w:w="2499" w:type="dxa"/>
            <w:vAlign w:val="center"/>
          </w:tcPr>
          <w:p w:rsid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花纹质感</w:t>
            </w: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</w:t>
            </w:r>
          </w:p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（约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85%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）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花纹质感高</w:t>
            </w: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</w:t>
            </w:r>
          </w:p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（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95%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以上）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颜色、相似度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石材（约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80%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）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石材（约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85%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）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高</w:t>
            </w:r>
            <w:proofErr w:type="gramStart"/>
            <w:r w:rsidRPr="00E94632">
              <w:rPr>
                <w:rFonts w:ascii="Times New Roman"/>
                <w:color w:val="000000"/>
                <w:kern w:val="0"/>
                <w:szCs w:val="18"/>
              </w:rPr>
              <w:t>近似真</w:t>
            </w:r>
            <w:proofErr w:type="gramEnd"/>
            <w:r w:rsidRPr="00E94632">
              <w:rPr>
                <w:rFonts w:ascii="Times New Roman"/>
                <w:color w:val="000000"/>
                <w:kern w:val="0"/>
                <w:szCs w:val="18"/>
              </w:rPr>
              <w:t>石材（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95%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以上）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光泽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均匀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均匀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均匀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开裂、分层、脱落</w:t>
            </w:r>
            <w:r w:rsidRPr="00E94632">
              <w:rPr>
                <w:rFonts w:ascii="Times New Roman"/>
                <w:color w:val="000000"/>
                <w:kern w:val="0"/>
                <w:szCs w:val="18"/>
                <w:vertAlign w:val="superscript"/>
              </w:rPr>
              <w:t>a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针孔、砂眼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允许轻微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允许轻微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流挂、疙瘩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≤20%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不允许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阴角位涂料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允许轻微堆积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无堆积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无堆，阴角分色清晰、顺直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平整度（用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 xml:space="preserve">2m 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靠尺和塞尺检查，分格检查单块）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—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仿平面石材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 xml:space="preserve">3mm                   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仿平面石材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 xml:space="preserve">2mm            </w:t>
            </w:r>
            <w:r>
              <w:rPr>
                <w:rFonts w:ascii="Times New Roman"/>
                <w:color w:val="000000"/>
                <w:kern w:val="0"/>
                <w:szCs w:val="18"/>
              </w:rPr>
              <w:t xml:space="preserve">  </w:t>
            </w:r>
            <w:r w:rsidRPr="00E94632">
              <w:rPr>
                <w:rFonts w:ascii="Times New Roman"/>
                <w:color w:val="000000"/>
                <w:kern w:val="0"/>
                <w:szCs w:val="18"/>
              </w:rPr>
              <w:t>光照下无阴包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分格缝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顺直、不交色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顺直、不交色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平直、美观、不交色</w:t>
            </w:r>
          </w:p>
        </w:tc>
      </w:tr>
      <w:tr w:rsidR="00E94632" w:rsidRPr="00E94632" w:rsidTr="00E94632">
        <w:tc>
          <w:tcPr>
            <w:tcW w:w="2499" w:type="dxa"/>
            <w:tcBorders>
              <w:lef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五金、玻璃等非涂饰部位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洁净</w:t>
            </w:r>
          </w:p>
        </w:tc>
        <w:tc>
          <w:tcPr>
            <w:tcW w:w="2499" w:type="dxa"/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洁净</w:t>
            </w:r>
          </w:p>
        </w:tc>
        <w:tc>
          <w:tcPr>
            <w:tcW w:w="2500" w:type="dxa"/>
            <w:tcBorders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jc w:val="center"/>
              <w:rPr>
                <w:rFonts w:ascii="Times New Roman"/>
                <w:color w:val="000000"/>
                <w:kern w:val="0"/>
                <w:szCs w:val="18"/>
              </w:rPr>
            </w:pPr>
            <w:r w:rsidRPr="00E94632">
              <w:rPr>
                <w:rFonts w:ascii="Times New Roman"/>
                <w:color w:val="000000"/>
                <w:kern w:val="0"/>
                <w:szCs w:val="18"/>
              </w:rPr>
              <w:t>洁净</w:t>
            </w:r>
          </w:p>
        </w:tc>
      </w:tr>
      <w:tr w:rsidR="00E94632" w:rsidRPr="00E94632" w:rsidTr="00E94632">
        <w:tc>
          <w:tcPr>
            <w:tcW w:w="9997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632" w:rsidRPr="00E94632" w:rsidRDefault="00E94632" w:rsidP="00E94632">
            <w:pPr>
              <w:widowControl/>
              <w:rPr>
                <w:color w:val="000000"/>
                <w:kern w:val="0"/>
                <w:szCs w:val="18"/>
              </w:rPr>
            </w:pPr>
            <w:r w:rsidRPr="006C064B">
              <w:rPr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  <w:r w:rsidRPr="006C064B">
              <w:rPr>
                <w:color w:val="000000"/>
                <w:kern w:val="0"/>
                <w:sz w:val="20"/>
                <w:szCs w:val="20"/>
              </w:rPr>
              <w:t>不包括因基层结构开裂引起的涂层开裂。</w:t>
            </w:r>
          </w:p>
        </w:tc>
      </w:tr>
    </w:tbl>
    <w:p w:rsidR="00B4620F" w:rsidRPr="006C064B" w:rsidRDefault="00952AC9" w:rsidP="00952AC9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外墙涂料仿平面石灰石效果</w:t>
      </w:r>
      <w:r w:rsidR="00067AE4" w:rsidRPr="006C064B">
        <w:rPr>
          <w:rFonts w:ascii="Times New Roman"/>
        </w:rPr>
        <w:t>涂装的</w:t>
      </w:r>
      <w:r w:rsidR="00B4620F" w:rsidRPr="006C064B">
        <w:rPr>
          <w:rFonts w:ascii="Times New Roman"/>
        </w:rPr>
        <w:t>验收</w:t>
      </w:r>
    </w:p>
    <w:p w:rsidR="00067AE4" w:rsidRPr="006C064B" w:rsidRDefault="00B4620F" w:rsidP="00B4620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lastRenderedPageBreak/>
        <w:t>外墙涂料仿平面石灰石效果涂装的</w:t>
      </w:r>
      <w:r w:rsidR="00F34B83" w:rsidRPr="006C064B">
        <w:rPr>
          <w:rFonts w:ascii="Times New Roman" w:eastAsiaTheme="minorEastAsia"/>
          <w:szCs w:val="21"/>
        </w:rPr>
        <w:t>验收</w:t>
      </w:r>
      <w:r w:rsidRPr="006C064B">
        <w:rPr>
          <w:rFonts w:ascii="Times New Roman" w:eastAsiaTheme="minorEastAsia"/>
          <w:szCs w:val="21"/>
        </w:rPr>
        <w:t>，</w:t>
      </w:r>
      <w:r w:rsidR="00F34B83" w:rsidRPr="006C064B">
        <w:rPr>
          <w:rFonts w:ascii="Times New Roman" w:eastAsiaTheme="minorEastAsia"/>
          <w:szCs w:val="21"/>
        </w:rPr>
        <w:t>应按表</w:t>
      </w:r>
      <w:r w:rsidR="00F34B83" w:rsidRPr="006C064B">
        <w:rPr>
          <w:rFonts w:ascii="Times New Roman" w:eastAsiaTheme="minorEastAsia"/>
          <w:szCs w:val="21"/>
        </w:rPr>
        <w:t>13</w:t>
      </w:r>
      <w:r w:rsidR="00F34B83" w:rsidRPr="006C064B">
        <w:rPr>
          <w:rFonts w:ascii="Times New Roman" w:eastAsiaTheme="minorEastAsia"/>
          <w:szCs w:val="21"/>
        </w:rPr>
        <w:t>的要求进行</w:t>
      </w:r>
      <w:r w:rsidR="00067AE4" w:rsidRPr="006C064B">
        <w:rPr>
          <w:rFonts w:ascii="Times New Roman" w:eastAsiaTheme="minorEastAsia"/>
          <w:szCs w:val="21"/>
        </w:rPr>
        <w:t>。</w:t>
      </w:r>
    </w:p>
    <w:p w:rsidR="00067AE4" w:rsidRPr="006C064B" w:rsidRDefault="00067AE4" w:rsidP="00067AE4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 xml:space="preserve">13 </w:t>
      </w:r>
      <w:r w:rsidR="00B4620F" w:rsidRPr="006C064B">
        <w:rPr>
          <w:rFonts w:ascii="Times New Roman"/>
        </w:rPr>
        <w:t>外墙涂料仿平面石灰石效果涂装的涂装质量</w:t>
      </w:r>
    </w:p>
    <w:tbl>
      <w:tblPr>
        <w:tblW w:w="10065" w:type="dxa"/>
        <w:tblInd w:w="-34" w:type="dxa"/>
        <w:tblLook w:val="04A0"/>
      </w:tblPr>
      <w:tblGrid>
        <w:gridCol w:w="2552"/>
        <w:gridCol w:w="2410"/>
        <w:gridCol w:w="2551"/>
        <w:gridCol w:w="2552"/>
      </w:tblGrid>
      <w:tr w:rsidR="00E94632" w:rsidRPr="006C064B" w:rsidTr="00E94632">
        <w:trPr>
          <w:trHeight w:val="270"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要求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94632" w:rsidRPr="00E94632" w:rsidRDefault="00E94632" w:rsidP="00952AC9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一般仿真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中级仿真（合格品）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高级仿真（优等品）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石灰石主色用量</w:t>
            </w:r>
            <w:r w:rsidR="00A37B44"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（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kg/m</w:t>
            </w:r>
            <w:r w:rsidR="00A37B44" w:rsidRPr="006C064B">
              <w:rPr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0.3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~</w:t>
            </w:r>
            <w:r w:rsidRPr="00E94632">
              <w:rPr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0.5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~</w:t>
            </w:r>
            <w:r w:rsidRPr="00E94632">
              <w:rPr>
                <w:color w:val="000000"/>
                <w:kern w:val="0"/>
                <w:sz w:val="18"/>
                <w:szCs w:val="18"/>
              </w:rPr>
              <w:t>0.7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0.5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~</w:t>
            </w:r>
            <w:r w:rsidRPr="00E94632">
              <w:rPr>
                <w:color w:val="000000"/>
                <w:kern w:val="0"/>
                <w:sz w:val="18"/>
                <w:szCs w:val="18"/>
              </w:rPr>
              <w:t>0.7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E94632">
              <w:rPr>
                <w:color w:val="000000"/>
                <w:kern w:val="0"/>
                <w:sz w:val="18"/>
                <w:szCs w:val="18"/>
              </w:rPr>
              <w:t>叠色施工</w:t>
            </w:r>
            <w:proofErr w:type="gramEnd"/>
            <w:r w:rsidRPr="00E94632">
              <w:rPr>
                <w:color w:val="000000"/>
                <w:kern w:val="0"/>
                <w:sz w:val="18"/>
                <w:szCs w:val="18"/>
              </w:rPr>
              <w:t>层次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≤3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≥5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≥8</w:t>
            </w:r>
          </w:p>
        </w:tc>
      </w:tr>
      <w:tr w:rsidR="00E94632" w:rsidRPr="006C064B" w:rsidTr="00E94632">
        <w:trPr>
          <w:trHeight w:val="78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颜色、相似度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与石材相近，颜色均匀重复（约</w:t>
            </w:r>
            <w:r w:rsidRPr="00E94632">
              <w:rPr>
                <w:color w:val="000000"/>
                <w:kern w:val="0"/>
                <w:sz w:val="18"/>
                <w:szCs w:val="18"/>
              </w:rPr>
              <w:t>85%</w:t>
            </w:r>
            <w:r w:rsidRPr="00E946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E946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E94632">
              <w:rPr>
                <w:color w:val="000000"/>
                <w:kern w:val="0"/>
                <w:sz w:val="18"/>
                <w:szCs w:val="18"/>
              </w:rPr>
              <w:t>石材，颜色有跳跃，深浅有变化（约</w:t>
            </w:r>
            <w:r w:rsidRPr="00E94632">
              <w:rPr>
                <w:color w:val="000000"/>
                <w:kern w:val="0"/>
                <w:sz w:val="18"/>
                <w:szCs w:val="18"/>
              </w:rPr>
              <w:t>90%</w:t>
            </w:r>
            <w:r w:rsidRPr="00E946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迫近真石材，颜色、</w:t>
            </w:r>
            <w:proofErr w:type="gramStart"/>
            <w:r w:rsidRPr="00E94632">
              <w:rPr>
                <w:color w:val="000000"/>
                <w:kern w:val="0"/>
                <w:sz w:val="18"/>
                <w:szCs w:val="18"/>
              </w:rPr>
              <w:t>斑驳随</w:t>
            </w:r>
            <w:proofErr w:type="gramEnd"/>
            <w:r w:rsidRPr="00E94632">
              <w:rPr>
                <w:color w:val="000000"/>
                <w:kern w:val="0"/>
                <w:sz w:val="18"/>
                <w:szCs w:val="18"/>
              </w:rPr>
              <w:t>石材变化，深浅跳跃、色系统</w:t>
            </w:r>
            <w:proofErr w:type="gramStart"/>
            <w:r w:rsidRPr="00E94632">
              <w:rPr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E94632">
              <w:rPr>
                <w:color w:val="000000"/>
                <w:kern w:val="0"/>
                <w:sz w:val="18"/>
                <w:szCs w:val="18"/>
              </w:rPr>
              <w:t>自然（约</w:t>
            </w:r>
            <w:r w:rsidRPr="00E94632">
              <w:rPr>
                <w:color w:val="000000"/>
                <w:kern w:val="0"/>
                <w:sz w:val="18"/>
                <w:szCs w:val="18"/>
              </w:rPr>
              <w:t>95%</w:t>
            </w:r>
            <w:r w:rsidRPr="00E946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反锈、掉粉、起皮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泛碱、</w:t>
            </w:r>
            <w:proofErr w:type="gramStart"/>
            <w:r w:rsidRPr="00E94632">
              <w:rPr>
                <w:color w:val="000000"/>
                <w:kern w:val="0"/>
                <w:sz w:val="18"/>
                <w:szCs w:val="18"/>
              </w:rPr>
              <w:t>咬色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光泽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均匀、润泽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开裂、分层、脱落</w:t>
            </w:r>
            <w:r w:rsidRPr="00E94632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针孔、砂眼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流挂、疙瘩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阴角位涂料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允许轻微堆积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无堆，阴角分色清晰、顺直</w:t>
            </w:r>
          </w:p>
        </w:tc>
      </w:tr>
      <w:tr w:rsidR="00E94632" w:rsidRPr="006C064B" w:rsidTr="00E94632">
        <w:trPr>
          <w:trHeight w:val="525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平整度（用</w:t>
            </w:r>
            <w:r w:rsidRPr="00E94632">
              <w:rPr>
                <w:color w:val="000000"/>
                <w:kern w:val="0"/>
                <w:sz w:val="18"/>
                <w:szCs w:val="18"/>
              </w:rPr>
              <w:t xml:space="preserve">2m </w:t>
            </w:r>
            <w:r w:rsidRPr="00E94632">
              <w:rPr>
                <w:color w:val="000000"/>
                <w:kern w:val="0"/>
                <w:sz w:val="18"/>
                <w:szCs w:val="18"/>
              </w:rPr>
              <w:t>靠尺和塞尺检查，分格检查单块）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偏差</w:t>
            </w:r>
            <w:r w:rsidRPr="00E94632">
              <w:rPr>
                <w:color w:val="000000"/>
                <w:kern w:val="0"/>
                <w:sz w:val="18"/>
                <w:szCs w:val="18"/>
              </w:rPr>
              <w:t>≤3mm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偏差</w:t>
            </w:r>
            <w:r w:rsidRPr="00E94632">
              <w:rPr>
                <w:color w:val="000000"/>
                <w:kern w:val="0"/>
                <w:sz w:val="18"/>
                <w:szCs w:val="18"/>
              </w:rPr>
              <w:t>≤2mm</w:t>
            </w:r>
            <w:r w:rsidRPr="00E94632">
              <w:rPr>
                <w:color w:val="000000"/>
                <w:kern w:val="0"/>
                <w:sz w:val="18"/>
                <w:szCs w:val="18"/>
              </w:rPr>
              <w:t>，光照下无阴影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分格缝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平直、美观、不交色</w:t>
            </w:r>
          </w:p>
        </w:tc>
      </w:tr>
      <w:tr w:rsidR="00E94632" w:rsidRPr="006C064B" w:rsidTr="00E94632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E94632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五金、玻璃等非涂饰部位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94632" w:rsidRPr="00E94632" w:rsidRDefault="00E94632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</w:tr>
      <w:tr w:rsidR="00952AC9" w:rsidRPr="006C064B" w:rsidTr="00E94632">
        <w:trPr>
          <w:trHeight w:val="27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52AC9" w:rsidRPr="00E94632" w:rsidRDefault="00952AC9" w:rsidP="00B4620F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E94632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Pr="00E94632">
              <w:rPr>
                <w:color w:val="000000"/>
                <w:kern w:val="0"/>
                <w:sz w:val="18"/>
                <w:szCs w:val="18"/>
              </w:rPr>
              <w:t>不包括因基层结构开裂引起的涂层开裂。</w:t>
            </w:r>
          </w:p>
        </w:tc>
      </w:tr>
    </w:tbl>
    <w:p w:rsidR="00767A2A" w:rsidRPr="006C064B" w:rsidRDefault="00952AC9" w:rsidP="00952AC9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火烧面花岗岩效果质感涂料</w:t>
      </w:r>
      <w:r w:rsidRPr="006C064B">
        <w:rPr>
          <w:rFonts w:ascii="Times New Roman"/>
        </w:rPr>
        <w:t>+</w:t>
      </w:r>
      <w:r w:rsidRPr="006C064B">
        <w:rPr>
          <w:rFonts w:ascii="Times New Roman"/>
        </w:rPr>
        <w:t>平面多彩涂料</w:t>
      </w:r>
      <w:r w:rsidR="00767A2A" w:rsidRPr="006C064B">
        <w:rPr>
          <w:rFonts w:ascii="Times New Roman"/>
        </w:rPr>
        <w:t>及</w:t>
      </w:r>
      <w:r w:rsidRPr="006C064B">
        <w:rPr>
          <w:rFonts w:ascii="Times New Roman"/>
        </w:rPr>
        <w:t>荔枝面花岗岩效果真石漆</w:t>
      </w:r>
      <w:r w:rsidRPr="006C064B">
        <w:rPr>
          <w:rFonts w:ascii="Times New Roman"/>
        </w:rPr>
        <w:t>+</w:t>
      </w:r>
      <w:r w:rsidRPr="006C064B">
        <w:rPr>
          <w:rFonts w:ascii="Times New Roman"/>
        </w:rPr>
        <w:t>平面多彩涂料的</w:t>
      </w:r>
      <w:r w:rsidR="00767A2A" w:rsidRPr="006C064B">
        <w:rPr>
          <w:rFonts w:ascii="Times New Roman"/>
        </w:rPr>
        <w:t>验收</w:t>
      </w:r>
    </w:p>
    <w:p w:rsidR="00952AC9" w:rsidRPr="006C064B" w:rsidRDefault="00767A2A" w:rsidP="00767A2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火烧面花岗岩效果质感涂料</w:t>
      </w:r>
      <w:r w:rsidRPr="006C064B">
        <w:rPr>
          <w:rFonts w:ascii="Times New Roman" w:eastAsiaTheme="minorEastAsia"/>
          <w:szCs w:val="21"/>
        </w:rPr>
        <w:t>+</w:t>
      </w:r>
      <w:r w:rsidRPr="006C064B">
        <w:rPr>
          <w:rFonts w:ascii="Times New Roman" w:eastAsiaTheme="minorEastAsia"/>
          <w:szCs w:val="21"/>
        </w:rPr>
        <w:t>平面多彩涂料及荔枝面花岗岩效果真石漆</w:t>
      </w:r>
      <w:r w:rsidRPr="006C064B">
        <w:rPr>
          <w:rFonts w:ascii="Times New Roman" w:eastAsiaTheme="minorEastAsia"/>
          <w:szCs w:val="21"/>
        </w:rPr>
        <w:t>+</w:t>
      </w:r>
      <w:r w:rsidRPr="006C064B">
        <w:rPr>
          <w:rFonts w:ascii="Times New Roman" w:eastAsiaTheme="minorEastAsia"/>
          <w:szCs w:val="21"/>
        </w:rPr>
        <w:t>平面多彩涂料的</w:t>
      </w:r>
      <w:r w:rsidR="00F34B83" w:rsidRPr="006C064B">
        <w:rPr>
          <w:rFonts w:ascii="Times New Roman" w:eastAsiaTheme="minorEastAsia"/>
          <w:szCs w:val="21"/>
        </w:rPr>
        <w:t>验收</w:t>
      </w:r>
      <w:r w:rsidR="00952AC9" w:rsidRPr="006C064B">
        <w:rPr>
          <w:rFonts w:ascii="Times New Roman" w:eastAsiaTheme="minorEastAsia"/>
          <w:szCs w:val="21"/>
        </w:rPr>
        <w:t>，</w:t>
      </w:r>
      <w:r w:rsidR="00F34B83" w:rsidRPr="006C064B">
        <w:rPr>
          <w:rFonts w:ascii="Times New Roman" w:eastAsiaTheme="minorEastAsia"/>
          <w:szCs w:val="21"/>
        </w:rPr>
        <w:t>应按表</w:t>
      </w:r>
      <w:r w:rsidR="00F34B83" w:rsidRPr="006C064B">
        <w:rPr>
          <w:rFonts w:ascii="Times New Roman" w:eastAsiaTheme="minorEastAsia"/>
          <w:szCs w:val="21"/>
        </w:rPr>
        <w:t>14</w:t>
      </w:r>
      <w:r w:rsidR="00F34B83" w:rsidRPr="006C064B">
        <w:rPr>
          <w:rFonts w:ascii="Times New Roman" w:eastAsiaTheme="minorEastAsia"/>
          <w:szCs w:val="21"/>
        </w:rPr>
        <w:t>的要求进行</w:t>
      </w:r>
      <w:r w:rsidR="00952AC9" w:rsidRPr="006C064B">
        <w:rPr>
          <w:rFonts w:ascii="Times New Roman" w:eastAsiaTheme="minorEastAsia"/>
          <w:szCs w:val="21"/>
        </w:rPr>
        <w:t>。</w:t>
      </w:r>
    </w:p>
    <w:p w:rsidR="00952AC9" w:rsidRPr="006C064B" w:rsidRDefault="00952AC9" w:rsidP="00952AC9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>14</w:t>
      </w:r>
      <w:r w:rsidR="00767A2A" w:rsidRPr="006C064B">
        <w:rPr>
          <w:rFonts w:ascii="Times New Roman"/>
        </w:rPr>
        <w:t xml:space="preserve"> </w:t>
      </w:r>
      <w:r w:rsidR="00767A2A" w:rsidRPr="006C064B">
        <w:rPr>
          <w:rFonts w:ascii="Times New Roman"/>
        </w:rPr>
        <w:t>火烧面花岗岩效果质感涂料</w:t>
      </w:r>
      <w:r w:rsidR="00767A2A" w:rsidRPr="006C064B">
        <w:rPr>
          <w:rFonts w:ascii="Times New Roman"/>
        </w:rPr>
        <w:t>+</w:t>
      </w:r>
      <w:r w:rsidR="00767A2A" w:rsidRPr="006C064B">
        <w:rPr>
          <w:rFonts w:ascii="Times New Roman"/>
        </w:rPr>
        <w:t>平面多彩涂料及荔枝面花岗岩效果真石漆</w:t>
      </w:r>
      <w:r w:rsidR="00767A2A" w:rsidRPr="006C064B">
        <w:rPr>
          <w:rFonts w:ascii="Times New Roman"/>
        </w:rPr>
        <w:t>+</w:t>
      </w:r>
      <w:r w:rsidR="00767A2A" w:rsidRPr="006C064B">
        <w:rPr>
          <w:rFonts w:ascii="Times New Roman"/>
        </w:rPr>
        <w:t>平面多彩涂料的涂装质量</w:t>
      </w:r>
    </w:p>
    <w:tbl>
      <w:tblPr>
        <w:tblW w:w="10065" w:type="dxa"/>
        <w:tblInd w:w="-34" w:type="dxa"/>
        <w:tblLook w:val="04A0"/>
      </w:tblPr>
      <w:tblGrid>
        <w:gridCol w:w="2552"/>
        <w:gridCol w:w="2410"/>
        <w:gridCol w:w="2551"/>
        <w:gridCol w:w="2552"/>
      </w:tblGrid>
      <w:tr w:rsidR="00AF4F15" w:rsidRPr="00AF4F15" w:rsidTr="00AF4F15">
        <w:trPr>
          <w:trHeight w:val="270"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要求</w:t>
            </w:r>
          </w:p>
        </w:tc>
      </w:tr>
      <w:tr w:rsidR="00AF4F15" w:rsidRPr="00AF4F15" w:rsidTr="00AF4F15">
        <w:trPr>
          <w:trHeight w:val="315"/>
        </w:trPr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F4F15" w:rsidRPr="00AF4F15" w:rsidRDefault="00AF4F15" w:rsidP="00952AC9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一般仿真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中级仿真（合格品）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高级仿真（优等品）</w:t>
            </w:r>
          </w:p>
        </w:tc>
      </w:tr>
      <w:tr w:rsidR="00AF4F15" w:rsidRPr="00AF4F15" w:rsidTr="00AF4F15">
        <w:trPr>
          <w:trHeight w:val="300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多彩主材用量</w:t>
            </w:r>
            <w:r w:rsidR="00A37B44"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（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kg/m</w:t>
            </w:r>
            <w:r w:rsidR="00A37B44" w:rsidRPr="006C064B">
              <w:rPr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0.3</w:t>
            </w:r>
            <w:r w:rsidRPr="00AF4F15">
              <w:rPr>
                <w:rFonts w:hint="eastAsia"/>
                <w:color w:val="000000"/>
                <w:kern w:val="0"/>
                <w:sz w:val="18"/>
                <w:szCs w:val="18"/>
              </w:rPr>
              <w:t>~</w:t>
            </w:r>
            <w:r w:rsidRPr="00AF4F15">
              <w:rPr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0.5</w:t>
            </w:r>
            <w:r w:rsidRPr="00AF4F15">
              <w:rPr>
                <w:rFonts w:hint="eastAsia"/>
                <w:color w:val="000000"/>
                <w:kern w:val="0"/>
                <w:sz w:val="18"/>
                <w:szCs w:val="18"/>
              </w:rPr>
              <w:t>~</w:t>
            </w:r>
            <w:r w:rsidRPr="00AF4F15">
              <w:rPr>
                <w:color w:val="000000"/>
                <w:kern w:val="0"/>
                <w:sz w:val="18"/>
                <w:szCs w:val="18"/>
              </w:rPr>
              <w:t>0.6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rFonts w:hint="eastAsia"/>
                <w:color w:val="000000"/>
                <w:kern w:val="0"/>
                <w:sz w:val="18"/>
                <w:szCs w:val="18"/>
              </w:rPr>
              <w:t>＞</w:t>
            </w:r>
            <w:r w:rsidRPr="00AF4F15">
              <w:rPr>
                <w:color w:val="000000"/>
                <w:kern w:val="0"/>
                <w:sz w:val="18"/>
                <w:szCs w:val="18"/>
              </w:rPr>
              <w:t xml:space="preserve">0.6 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反锈、掉粉、起皮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漏刷、透底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泛碱、</w:t>
            </w: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咬色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54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喷点疏密程度、厚度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Default="00AF4F15" w:rsidP="004667C3">
            <w:pPr>
              <w:jc w:val="center"/>
              <w:rPr>
                <w:color w:val="000000"/>
                <w:sz w:val="18"/>
                <w:szCs w:val="18"/>
              </w:rPr>
            </w:pPr>
            <w:r w:rsidRPr="00AF4F15">
              <w:rPr>
                <w:color w:val="000000"/>
                <w:sz w:val="18"/>
                <w:szCs w:val="18"/>
              </w:rPr>
              <w:t>花纹质感</w:t>
            </w:r>
            <w:proofErr w:type="gramStart"/>
            <w:r w:rsidRPr="00AF4F15">
              <w:rPr>
                <w:color w:val="00000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sz w:val="18"/>
                <w:szCs w:val="18"/>
              </w:rPr>
              <w:t>石材</w:t>
            </w:r>
          </w:p>
          <w:p w:rsidR="00AF4F15" w:rsidRPr="00AF4F15" w:rsidRDefault="00AF4F15" w:rsidP="004667C3">
            <w:pPr>
              <w:jc w:val="center"/>
              <w:rPr>
                <w:color w:val="000000"/>
                <w:sz w:val="18"/>
                <w:szCs w:val="18"/>
              </w:rPr>
            </w:pPr>
            <w:r w:rsidRPr="00AF4F15">
              <w:rPr>
                <w:color w:val="000000"/>
                <w:sz w:val="18"/>
                <w:szCs w:val="18"/>
              </w:rPr>
              <w:t>（约</w:t>
            </w:r>
            <w:r w:rsidRPr="00AF4F15">
              <w:rPr>
                <w:color w:val="000000"/>
                <w:sz w:val="18"/>
                <w:szCs w:val="18"/>
              </w:rPr>
              <w:t>80%</w:t>
            </w:r>
            <w:r w:rsidRPr="00AF4F15">
              <w:rPr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花纹质感</w:t>
            </w: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kern w:val="0"/>
                <w:sz w:val="18"/>
                <w:szCs w:val="18"/>
              </w:rPr>
              <w:t>石材</w:t>
            </w:r>
          </w:p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（约</w:t>
            </w:r>
            <w:r w:rsidRPr="00AF4F15">
              <w:rPr>
                <w:color w:val="000000"/>
                <w:kern w:val="0"/>
                <w:sz w:val="18"/>
                <w:szCs w:val="18"/>
              </w:rPr>
              <w:t>85%</w:t>
            </w:r>
            <w:r w:rsidRPr="00AF4F15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花纹质感高</w:t>
            </w: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kern w:val="0"/>
                <w:sz w:val="18"/>
                <w:szCs w:val="18"/>
              </w:rPr>
              <w:t>石材</w:t>
            </w:r>
          </w:p>
          <w:p w:rsidR="00AF4F15" w:rsidRPr="00AF4F15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（</w:t>
            </w:r>
            <w:r w:rsidRPr="00AF4F15">
              <w:rPr>
                <w:color w:val="000000"/>
                <w:kern w:val="0"/>
                <w:sz w:val="18"/>
                <w:szCs w:val="18"/>
              </w:rPr>
              <w:t>95%</w:t>
            </w:r>
            <w:r w:rsidRPr="00AF4F15">
              <w:rPr>
                <w:color w:val="000000"/>
                <w:kern w:val="0"/>
                <w:sz w:val="18"/>
                <w:szCs w:val="18"/>
              </w:rPr>
              <w:t>以上）</w:t>
            </w:r>
          </w:p>
        </w:tc>
      </w:tr>
      <w:tr w:rsidR="00AF4F15" w:rsidRPr="00AF4F15" w:rsidTr="00AF4F15">
        <w:trPr>
          <w:trHeight w:val="362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颜色、相似度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kern w:val="0"/>
                <w:sz w:val="18"/>
                <w:szCs w:val="18"/>
              </w:rPr>
              <w:t>石材</w:t>
            </w:r>
            <w:r w:rsidRPr="00AF4F15">
              <w:rPr>
                <w:color w:val="000000"/>
                <w:sz w:val="18"/>
                <w:szCs w:val="18"/>
              </w:rPr>
              <w:t>（约</w:t>
            </w:r>
            <w:r w:rsidRPr="00AF4F15">
              <w:rPr>
                <w:color w:val="000000"/>
                <w:sz w:val="18"/>
                <w:szCs w:val="18"/>
              </w:rPr>
              <w:t>80%</w:t>
            </w:r>
            <w:r w:rsidRPr="00AF4F15">
              <w:rPr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AF4F15">
              <w:rPr>
                <w:color w:val="000000"/>
                <w:kern w:val="0"/>
                <w:sz w:val="18"/>
                <w:szCs w:val="18"/>
              </w:rPr>
              <w:t>85%</w:t>
            </w:r>
            <w:r w:rsidRPr="00AF4F15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高</w:t>
            </w:r>
            <w:proofErr w:type="gramStart"/>
            <w:r w:rsidRPr="00AF4F15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F4F15">
              <w:rPr>
                <w:color w:val="000000"/>
                <w:kern w:val="0"/>
                <w:sz w:val="18"/>
                <w:szCs w:val="18"/>
              </w:rPr>
              <w:t>石材（</w:t>
            </w:r>
            <w:r w:rsidRPr="00AF4F15">
              <w:rPr>
                <w:color w:val="000000"/>
                <w:kern w:val="0"/>
                <w:sz w:val="18"/>
                <w:szCs w:val="18"/>
              </w:rPr>
              <w:t>95%</w:t>
            </w:r>
            <w:r w:rsidRPr="00AF4F15">
              <w:rPr>
                <w:color w:val="000000"/>
                <w:kern w:val="0"/>
                <w:sz w:val="18"/>
                <w:szCs w:val="18"/>
              </w:rPr>
              <w:t>以上）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光泽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开裂、分层、脱落</w:t>
            </w:r>
            <w:r w:rsidRPr="00AF4F15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针孔、砂眼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流挂、疙瘩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阴角位涂料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轻微堆积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无堆，阴角分色清晰、顺直</w:t>
            </w:r>
          </w:p>
        </w:tc>
      </w:tr>
      <w:tr w:rsidR="00AF4F15" w:rsidRPr="00AF4F15" w:rsidTr="00AF4F15">
        <w:trPr>
          <w:trHeight w:val="525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平整度（用</w:t>
            </w:r>
            <w:r w:rsidRPr="00AF4F15">
              <w:rPr>
                <w:color w:val="000000"/>
                <w:kern w:val="0"/>
                <w:sz w:val="18"/>
                <w:szCs w:val="18"/>
              </w:rPr>
              <w:t xml:space="preserve">2m </w:t>
            </w:r>
            <w:r w:rsidRPr="00AF4F15">
              <w:rPr>
                <w:color w:val="000000"/>
                <w:kern w:val="0"/>
                <w:sz w:val="18"/>
                <w:szCs w:val="18"/>
              </w:rPr>
              <w:t>靠尺和塞尺检查，分格检查单块）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火烧面石材</w:t>
            </w:r>
            <w:r w:rsidRPr="00AF4F15">
              <w:rPr>
                <w:color w:val="000000"/>
                <w:kern w:val="0"/>
                <w:sz w:val="18"/>
                <w:szCs w:val="18"/>
              </w:rPr>
              <w:t xml:space="preserve">3mm                  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火烧面石材</w:t>
            </w:r>
            <w:r w:rsidRPr="00AF4F15">
              <w:rPr>
                <w:color w:val="000000"/>
                <w:kern w:val="0"/>
                <w:sz w:val="18"/>
                <w:szCs w:val="18"/>
              </w:rPr>
              <w:t xml:space="preserve">2mm                                            </w:t>
            </w:r>
            <w:r w:rsidRPr="00AF4F15">
              <w:rPr>
                <w:color w:val="000000"/>
                <w:kern w:val="0"/>
                <w:sz w:val="18"/>
                <w:szCs w:val="18"/>
              </w:rPr>
              <w:t>光照下无阴包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lastRenderedPageBreak/>
              <w:t>分格缝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平直、美观、不交色</w:t>
            </w:r>
          </w:p>
        </w:tc>
      </w:tr>
      <w:tr w:rsidR="00AF4F15" w:rsidRPr="00AF4F15" w:rsidTr="00AF4F15">
        <w:trPr>
          <w:trHeight w:val="270"/>
        </w:trPr>
        <w:tc>
          <w:tcPr>
            <w:tcW w:w="25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五金、玻璃等非涂饰部位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AF4F15" w:rsidRDefault="00AF4F15" w:rsidP="00952AC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</w:tr>
      <w:tr w:rsidR="00952AC9" w:rsidRPr="00AF4F15" w:rsidTr="00AF4F15">
        <w:trPr>
          <w:trHeight w:val="27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52AC9" w:rsidRPr="00AF4F15" w:rsidRDefault="00952AC9" w:rsidP="00767A2A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AF4F15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Pr="00AF4F15">
              <w:rPr>
                <w:color w:val="000000"/>
                <w:kern w:val="0"/>
                <w:sz w:val="18"/>
                <w:szCs w:val="18"/>
              </w:rPr>
              <w:t>不包括因基层结构开裂引起的涂层开裂。</w:t>
            </w:r>
          </w:p>
        </w:tc>
      </w:tr>
    </w:tbl>
    <w:p w:rsidR="00767A2A" w:rsidRPr="006C064B" w:rsidRDefault="004667C3" w:rsidP="004667C3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麻面花岗岩效果真石漆</w:t>
      </w:r>
      <w:r w:rsidR="00767A2A" w:rsidRPr="006C064B">
        <w:rPr>
          <w:rFonts w:ascii="Times New Roman"/>
        </w:rPr>
        <w:t>的验收</w:t>
      </w:r>
    </w:p>
    <w:p w:rsidR="004667C3" w:rsidRPr="006C064B" w:rsidRDefault="00767A2A" w:rsidP="00767A2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麻面花岗岩效果真石漆的</w:t>
      </w:r>
      <w:r w:rsidR="00F34B83" w:rsidRPr="006C064B">
        <w:rPr>
          <w:rFonts w:ascii="Times New Roman" w:eastAsiaTheme="minorEastAsia"/>
          <w:szCs w:val="21"/>
        </w:rPr>
        <w:t>验收</w:t>
      </w:r>
      <w:r w:rsidR="004667C3" w:rsidRPr="006C064B">
        <w:rPr>
          <w:rFonts w:ascii="Times New Roman" w:eastAsiaTheme="minorEastAsia"/>
          <w:szCs w:val="21"/>
        </w:rPr>
        <w:t>，</w:t>
      </w:r>
      <w:r w:rsidR="00F34B83" w:rsidRPr="006C064B">
        <w:rPr>
          <w:rFonts w:ascii="Times New Roman" w:eastAsiaTheme="minorEastAsia"/>
          <w:szCs w:val="21"/>
        </w:rPr>
        <w:t>应按表</w:t>
      </w:r>
      <w:r w:rsidR="00F34B83" w:rsidRPr="006C064B">
        <w:rPr>
          <w:rFonts w:ascii="Times New Roman" w:eastAsiaTheme="minorEastAsia"/>
          <w:szCs w:val="21"/>
        </w:rPr>
        <w:t>15</w:t>
      </w:r>
      <w:r w:rsidR="00F34B83" w:rsidRPr="006C064B">
        <w:rPr>
          <w:rFonts w:ascii="Times New Roman" w:eastAsiaTheme="minorEastAsia"/>
          <w:szCs w:val="21"/>
        </w:rPr>
        <w:t>的要求进行</w:t>
      </w:r>
      <w:r w:rsidR="004667C3" w:rsidRPr="006C064B">
        <w:rPr>
          <w:rFonts w:ascii="Times New Roman" w:eastAsiaTheme="minorEastAsia"/>
          <w:szCs w:val="21"/>
        </w:rPr>
        <w:t>。</w:t>
      </w:r>
    </w:p>
    <w:p w:rsidR="004667C3" w:rsidRPr="006C064B" w:rsidRDefault="004667C3" w:rsidP="004667C3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>15</w:t>
      </w:r>
      <w:r w:rsidR="00767A2A" w:rsidRPr="006C064B">
        <w:rPr>
          <w:rFonts w:ascii="Times New Roman"/>
        </w:rPr>
        <w:t xml:space="preserve"> </w:t>
      </w:r>
      <w:r w:rsidR="00F34B83" w:rsidRPr="006C064B">
        <w:rPr>
          <w:rFonts w:ascii="Times New Roman"/>
        </w:rPr>
        <w:t>麻面花岗岩效果真石漆的验收要求</w:t>
      </w:r>
    </w:p>
    <w:tbl>
      <w:tblPr>
        <w:tblW w:w="9938" w:type="dxa"/>
        <w:tblInd w:w="93" w:type="dxa"/>
        <w:tblLook w:val="04A0"/>
      </w:tblPr>
      <w:tblGrid>
        <w:gridCol w:w="1291"/>
        <w:gridCol w:w="1134"/>
        <w:gridCol w:w="2410"/>
        <w:gridCol w:w="2410"/>
        <w:gridCol w:w="2693"/>
      </w:tblGrid>
      <w:tr w:rsidR="00AF4F15" w:rsidRPr="006C064B" w:rsidTr="00B37232">
        <w:trPr>
          <w:trHeight w:val="270"/>
        </w:trPr>
        <w:tc>
          <w:tcPr>
            <w:tcW w:w="24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要求</w:t>
            </w:r>
          </w:p>
        </w:tc>
      </w:tr>
      <w:tr w:rsidR="00AF4F15" w:rsidRPr="006C064B" w:rsidTr="000013B2">
        <w:trPr>
          <w:trHeight w:val="335"/>
        </w:trPr>
        <w:tc>
          <w:tcPr>
            <w:tcW w:w="24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F4F15" w:rsidRPr="00B37232" w:rsidRDefault="00AF4F15" w:rsidP="004667C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一般仿真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中级仿真（合格品）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高级仿真（优等品）</w:t>
            </w:r>
          </w:p>
        </w:tc>
      </w:tr>
      <w:tr w:rsidR="00AF4F15" w:rsidRPr="006C064B" w:rsidTr="000013B2">
        <w:trPr>
          <w:trHeight w:val="300"/>
        </w:trPr>
        <w:tc>
          <w:tcPr>
            <w:tcW w:w="12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A37B4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真石漆用量</w:t>
            </w:r>
            <w:r w:rsidR="00A37B44"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（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kg/m</w:t>
            </w:r>
            <w:r w:rsidR="00A37B44" w:rsidRPr="006C064B">
              <w:rPr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="00A37B44" w:rsidRPr="006C064B">
              <w:rPr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喷涂型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3-3.5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3.5-4.5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AF4F1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rFonts w:hint="eastAsia"/>
                <w:color w:val="000000"/>
                <w:kern w:val="0"/>
                <w:sz w:val="18"/>
                <w:szCs w:val="18"/>
              </w:rPr>
              <w:t>＞</w:t>
            </w:r>
            <w:r w:rsidRPr="00B37232">
              <w:rPr>
                <w:color w:val="000000"/>
                <w:kern w:val="0"/>
                <w:sz w:val="18"/>
                <w:szCs w:val="18"/>
              </w:rPr>
              <w:t xml:space="preserve">4.5 </w:t>
            </w:r>
          </w:p>
        </w:tc>
      </w:tr>
      <w:tr w:rsidR="00AF4F15" w:rsidRPr="006C064B" w:rsidTr="000013B2">
        <w:trPr>
          <w:trHeight w:val="300"/>
        </w:trPr>
        <w:tc>
          <w:tcPr>
            <w:tcW w:w="129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批刮型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3.5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漏刷、透底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6C064B" w:rsidTr="000013B2">
        <w:trPr>
          <w:trHeight w:val="3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造型、套色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造型合理，套色喷涂均匀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造型合理，套色喷涂均匀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纹理清晰，造型的套色分布合理</w:t>
            </w:r>
          </w:p>
        </w:tc>
      </w:tr>
      <w:tr w:rsidR="00AF4F15" w:rsidRPr="006C064B" w:rsidTr="000013B2">
        <w:trPr>
          <w:trHeight w:val="275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颜色、相似度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B37232">
              <w:rPr>
                <w:color w:val="000000"/>
                <w:kern w:val="0"/>
                <w:sz w:val="18"/>
                <w:szCs w:val="18"/>
              </w:rPr>
              <w:t>80%</w:t>
            </w:r>
            <w:r w:rsidRPr="00B372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B37232">
              <w:rPr>
                <w:color w:val="000000"/>
                <w:kern w:val="0"/>
                <w:sz w:val="18"/>
                <w:szCs w:val="18"/>
              </w:rPr>
              <w:t>85%</w:t>
            </w:r>
            <w:r w:rsidRPr="00B372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F2589A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</w:t>
            </w:r>
            <w:r w:rsidR="00AF4F15" w:rsidRPr="00B37232">
              <w:rPr>
                <w:color w:val="000000"/>
                <w:kern w:val="0"/>
                <w:sz w:val="18"/>
                <w:szCs w:val="18"/>
              </w:rPr>
              <w:t>（</w:t>
            </w:r>
            <w:r w:rsidR="00AF4F15" w:rsidRPr="00B37232">
              <w:rPr>
                <w:color w:val="000000"/>
                <w:kern w:val="0"/>
                <w:sz w:val="18"/>
                <w:szCs w:val="18"/>
              </w:rPr>
              <w:t>95%</w:t>
            </w:r>
            <w:r w:rsidR="00AF4F15" w:rsidRPr="00B37232">
              <w:rPr>
                <w:color w:val="000000"/>
                <w:kern w:val="0"/>
                <w:sz w:val="18"/>
                <w:szCs w:val="18"/>
              </w:rPr>
              <w:t>以上）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光泽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反锈、掉粉、起皮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返白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开裂、分层、脱落</w:t>
            </w:r>
            <w:r w:rsidRPr="00B37232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6C064B" w:rsidTr="000013B2">
        <w:trPr>
          <w:trHeight w:val="326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分色线平直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（</w:t>
            </w:r>
            <w:r w:rsidRPr="00B37232">
              <w:rPr>
                <w:color w:val="000000"/>
                <w:kern w:val="0"/>
                <w:sz w:val="18"/>
                <w:szCs w:val="18"/>
              </w:rPr>
              <w:t>5m</w:t>
            </w:r>
            <w:r w:rsidRPr="00B37232">
              <w:rPr>
                <w:color w:val="000000"/>
                <w:kern w:val="0"/>
                <w:sz w:val="18"/>
                <w:szCs w:val="18"/>
              </w:rPr>
              <w:t>通线检测）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偏差</w:t>
            </w:r>
            <w:r w:rsidRPr="00B37232">
              <w:rPr>
                <w:color w:val="000000"/>
                <w:kern w:val="0"/>
                <w:sz w:val="18"/>
                <w:szCs w:val="18"/>
              </w:rPr>
              <w:t>≤5mm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偏差</w:t>
            </w:r>
            <w:r w:rsidRPr="00B37232">
              <w:rPr>
                <w:color w:val="000000"/>
                <w:kern w:val="0"/>
                <w:sz w:val="18"/>
                <w:szCs w:val="18"/>
              </w:rPr>
              <w:t>≤3mm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偏差</w:t>
            </w:r>
            <w:r w:rsidRPr="00B37232">
              <w:rPr>
                <w:color w:val="000000"/>
                <w:kern w:val="0"/>
                <w:sz w:val="18"/>
                <w:szCs w:val="18"/>
              </w:rPr>
              <w:t>≤2mm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分格缝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平直、美观、不交色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流挂、疙瘩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阴角位涂料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无堆，阴角分色清晰、顺直</w:t>
            </w:r>
          </w:p>
        </w:tc>
      </w:tr>
      <w:tr w:rsidR="00AF4F15" w:rsidRPr="006C064B" w:rsidTr="000013B2">
        <w:trPr>
          <w:trHeight w:val="270"/>
        </w:trPr>
        <w:tc>
          <w:tcPr>
            <w:tcW w:w="242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F2589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五金、玻璃等非涂饰部位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4F15" w:rsidRPr="00B37232" w:rsidRDefault="00AF4F15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</w:tr>
      <w:tr w:rsidR="004667C3" w:rsidRPr="006C064B" w:rsidTr="00AF4F15">
        <w:trPr>
          <w:trHeight w:val="308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667C3" w:rsidRPr="00B37232" w:rsidRDefault="004667C3" w:rsidP="00767A2A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37232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Pr="00B37232">
              <w:rPr>
                <w:color w:val="000000"/>
                <w:kern w:val="0"/>
                <w:sz w:val="18"/>
                <w:szCs w:val="18"/>
              </w:rPr>
              <w:t>不包括因基层结构开裂引起的涂层开裂。</w:t>
            </w:r>
          </w:p>
        </w:tc>
      </w:tr>
    </w:tbl>
    <w:p w:rsidR="00767A2A" w:rsidRPr="006C064B" w:rsidRDefault="003C0506" w:rsidP="003C0506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麻面花岗岩效果含砂多彩涂料、自然面花岗岩效果造型砂浆</w:t>
      </w:r>
      <w:r w:rsidRPr="006C064B">
        <w:rPr>
          <w:rFonts w:ascii="Times New Roman"/>
        </w:rPr>
        <w:t>+</w:t>
      </w:r>
      <w:r w:rsidRPr="006C064B">
        <w:rPr>
          <w:rFonts w:ascii="Times New Roman"/>
        </w:rPr>
        <w:t>含砂多彩</w:t>
      </w:r>
      <w:r w:rsidR="004667C3" w:rsidRPr="006C064B">
        <w:rPr>
          <w:rFonts w:ascii="Times New Roman"/>
        </w:rPr>
        <w:t>的</w:t>
      </w:r>
      <w:r w:rsidR="00767A2A" w:rsidRPr="006C064B">
        <w:rPr>
          <w:rFonts w:ascii="Times New Roman"/>
        </w:rPr>
        <w:t>验收</w:t>
      </w:r>
    </w:p>
    <w:p w:rsidR="004667C3" w:rsidRPr="006C064B" w:rsidRDefault="00767A2A" w:rsidP="00767A2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麻面花岗岩效果含砂多彩涂料、自然面花岗岩效果造型砂浆</w:t>
      </w:r>
      <w:r w:rsidRPr="006C064B">
        <w:rPr>
          <w:rFonts w:ascii="Times New Roman" w:eastAsiaTheme="minorEastAsia"/>
          <w:szCs w:val="21"/>
        </w:rPr>
        <w:t>+</w:t>
      </w:r>
      <w:r w:rsidRPr="006C064B">
        <w:rPr>
          <w:rFonts w:ascii="Times New Roman" w:eastAsiaTheme="minorEastAsia"/>
          <w:szCs w:val="21"/>
        </w:rPr>
        <w:t>含砂多彩的</w:t>
      </w:r>
      <w:r w:rsidR="00F34B83" w:rsidRPr="006C064B">
        <w:rPr>
          <w:rFonts w:ascii="Times New Roman" w:eastAsiaTheme="minorEastAsia"/>
          <w:szCs w:val="21"/>
        </w:rPr>
        <w:t>验收</w:t>
      </w:r>
      <w:r w:rsidR="004667C3" w:rsidRPr="006C064B">
        <w:rPr>
          <w:rFonts w:ascii="Times New Roman" w:eastAsiaTheme="minorEastAsia"/>
          <w:szCs w:val="21"/>
        </w:rPr>
        <w:t>，</w:t>
      </w:r>
      <w:r w:rsidR="00F34B83" w:rsidRPr="006C064B">
        <w:rPr>
          <w:rFonts w:ascii="Times New Roman" w:eastAsiaTheme="minorEastAsia"/>
          <w:szCs w:val="21"/>
        </w:rPr>
        <w:t>应按表</w:t>
      </w:r>
      <w:r w:rsidR="00F34B83" w:rsidRPr="006C064B">
        <w:rPr>
          <w:rFonts w:ascii="Times New Roman" w:eastAsiaTheme="minorEastAsia"/>
          <w:szCs w:val="21"/>
        </w:rPr>
        <w:t>16</w:t>
      </w:r>
      <w:r w:rsidR="00F34B83" w:rsidRPr="006C064B">
        <w:rPr>
          <w:rFonts w:ascii="Times New Roman" w:eastAsiaTheme="minorEastAsia"/>
          <w:szCs w:val="21"/>
        </w:rPr>
        <w:t>的要求进行</w:t>
      </w:r>
      <w:r w:rsidR="004667C3" w:rsidRPr="006C064B">
        <w:rPr>
          <w:rFonts w:ascii="Times New Roman" w:eastAsiaTheme="minorEastAsia"/>
          <w:szCs w:val="21"/>
        </w:rPr>
        <w:t>。</w:t>
      </w:r>
    </w:p>
    <w:p w:rsidR="004667C3" w:rsidRPr="006C064B" w:rsidRDefault="004667C3" w:rsidP="004667C3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 xml:space="preserve">16 </w:t>
      </w:r>
      <w:r w:rsidR="00767A2A" w:rsidRPr="006C064B">
        <w:rPr>
          <w:rFonts w:ascii="Times New Roman"/>
        </w:rPr>
        <w:t>麻面花岗岩效果含砂多彩涂料、自然面花岗岩效果造型砂浆</w:t>
      </w:r>
      <w:r w:rsidR="00767A2A" w:rsidRPr="006C064B">
        <w:rPr>
          <w:rFonts w:ascii="Times New Roman"/>
        </w:rPr>
        <w:t>+</w:t>
      </w:r>
      <w:r w:rsidR="00767A2A" w:rsidRPr="006C064B">
        <w:rPr>
          <w:rFonts w:ascii="Times New Roman"/>
        </w:rPr>
        <w:t>含砂多彩的涂装质量</w:t>
      </w:r>
    </w:p>
    <w:tbl>
      <w:tblPr>
        <w:tblW w:w="9938" w:type="dxa"/>
        <w:tblInd w:w="93" w:type="dxa"/>
        <w:tblLook w:val="04A0"/>
      </w:tblPr>
      <w:tblGrid>
        <w:gridCol w:w="2425"/>
        <w:gridCol w:w="2410"/>
        <w:gridCol w:w="2410"/>
        <w:gridCol w:w="2693"/>
      </w:tblGrid>
      <w:tr w:rsidR="00A37B44" w:rsidRPr="00A37B44" w:rsidTr="00A37B44">
        <w:trPr>
          <w:trHeight w:val="270"/>
        </w:trPr>
        <w:tc>
          <w:tcPr>
            <w:tcW w:w="2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要求</w:t>
            </w:r>
          </w:p>
        </w:tc>
      </w:tr>
      <w:tr w:rsidR="00A37B44" w:rsidRPr="00A37B44" w:rsidTr="00A37B44">
        <w:trPr>
          <w:trHeight w:val="421"/>
        </w:trPr>
        <w:tc>
          <w:tcPr>
            <w:tcW w:w="2425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7B44" w:rsidRPr="00A37B44" w:rsidRDefault="00A37B44" w:rsidP="004667C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一般仿真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中级仿真（合格品）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767A2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高级仿真（优等品）</w:t>
            </w:r>
          </w:p>
        </w:tc>
      </w:tr>
      <w:tr w:rsidR="00A37B44" w:rsidRPr="00A37B44" w:rsidTr="00A37B44">
        <w:trPr>
          <w:trHeight w:val="300"/>
        </w:trPr>
        <w:tc>
          <w:tcPr>
            <w:tcW w:w="2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含砂多彩主材用量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Pr="006C064B">
              <w:rPr>
                <w:color w:val="000000"/>
                <w:kern w:val="0"/>
                <w:sz w:val="20"/>
                <w:szCs w:val="20"/>
              </w:rPr>
              <w:t>（</w:t>
            </w:r>
            <w:r w:rsidRPr="006C064B">
              <w:rPr>
                <w:color w:val="000000"/>
                <w:kern w:val="0"/>
                <w:sz w:val="20"/>
                <w:szCs w:val="20"/>
              </w:rPr>
              <w:t>kg/m</w:t>
            </w:r>
            <w:r w:rsidRPr="006C064B">
              <w:rPr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0.9~1.2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1.2~1.4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＞</w:t>
            </w:r>
            <w:r w:rsidRPr="00A37B44">
              <w:rPr>
                <w:color w:val="000000"/>
                <w:kern w:val="0"/>
                <w:sz w:val="18"/>
                <w:szCs w:val="18"/>
              </w:rPr>
              <w:t>1.4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反锈、掉粉、起皮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漏刷、透底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泛碱、</w:t>
            </w:r>
            <w:proofErr w:type="gramStart"/>
            <w:r w:rsidRPr="00A37B44">
              <w:rPr>
                <w:color w:val="000000"/>
                <w:kern w:val="0"/>
                <w:sz w:val="18"/>
                <w:szCs w:val="18"/>
              </w:rPr>
              <w:t>咬色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54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喷点疏密程度、厚度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花纹质感</w:t>
            </w:r>
            <w:proofErr w:type="gramStart"/>
            <w:r w:rsidRPr="00A37B44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37B44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A37B44">
              <w:rPr>
                <w:color w:val="000000"/>
                <w:kern w:val="0"/>
                <w:sz w:val="18"/>
                <w:szCs w:val="18"/>
              </w:rPr>
              <w:t>80%</w:t>
            </w:r>
            <w:r w:rsidRPr="00A37B4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花纹质感</w:t>
            </w:r>
            <w:proofErr w:type="gramStart"/>
            <w:r w:rsidRPr="00A37B44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37B44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A37B44">
              <w:rPr>
                <w:color w:val="000000"/>
                <w:kern w:val="0"/>
                <w:sz w:val="18"/>
                <w:szCs w:val="18"/>
              </w:rPr>
              <w:t>85%</w:t>
            </w:r>
            <w:r w:rsidRPr="00A37B4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花纹质感高</w:t>
            </w:r>
            <w:proofErr w:type="gramStart"/>
            <w:r w:rsidRPr="00A37B44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A37B44">
              <w:rPr>
                <w:color w:val="000000"/>
                <w:kern w:val="0"/>
                <w:sz w:val="18"/>
                <w:szCs w:val="18"/>
              </w:rPr>
              <w:t>石材（＞</w:t>
            </w:r>
            <w:r w:rsidRPr="00A37B44">
              <w:rPr>
                <w:color w:val="000000"/>
                <w:kern w:val="0"/>
                <w:sz w:val="18"/>
                <w:szCs w:val="18"/>
              </w:rPr>
              <w:t>95%</w:t>
            </w:r>
            <w:r w:rsidRPr="00A37B4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A37B44" w:rsidRPr="00A37B44" w:rsidTr="00A37B44">
        <w:trPr>
          <w:trHeight w:val="356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颜色、相似度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B37232" w:rsidRDefault="00A37B44" w:rsidP="005A4FAE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B37232">
              <w:rPr>
                <w:color w:val="000000"/>
                <w:kern w:val="0"/>
                <w:sz w:val="18"/>
                <w:szCs w:val="18"/>
              </w:rPr>
              <w:t>80%</w:t>
            </w:r>
            <w:r w:rsidRPr="00B372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B37232" w:rsidRDefault="00A37B44" w:rsidP="005A4FAE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石材（约</w:t>
            </w:r>
            <w:r w:rsidRPr="00B37232">
              <w:rPr>
                <w:color w:val="000000"/>
                <w:kern w:val="0"/>
                <w:sz w:val="18"/>
                <w:szCs w:val="18"/>
              </w:rPr>
              <w:t>85%</w:t>
            </w:r>
            <w:r w:rsidRPr="00B37232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B37232" w:rsidRDefault="00A37B44" w:rsidP="005A4FAE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B37232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B37232">
              <w:rPr>
                <w:color w:val="000000"/>
                <w:kern w:val="0"/>
                <w:sz w:val="18"/>
                <w:szCs w:val="18"/>
              </w:rPr>
              <w:t>石材（</w:t>
            </w:r>
            <w:r w:rsidRPr="00B37232">
              <w:rPr>
                <w:color w:val="000000"/>
                <w:kern w:val="0"/>
                <w:sz w:val="18"/>
                <w:szCs w:val="18"/>
              </w:rPr>
              <w:t>95%</w:t>
            </w:r>
            <w:r w:rsidRPr="00B37232">
              <w:rPr>
                <w:color w:val="000000"/>
                <w:kern w:val="0"/>
                <w:sz w:val="18"/>
                <w:szCs w:val="18"/>
              </w:rPr>
              <w:t>以上）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光泽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开裂、分层、脱落</w:t>
            </w:r>
            <w:r w:rsidRPr="00A37B44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针孔、砂眼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流挂、疙瘩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lastRenderedPageBreak/>
              <w:t>阴角位涂料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轻微堆积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无堆，阴角分色清晰、顺直</w:t>
            </w:r>
          </w:p>
        </w:tc>
      </w:tr>
      <w:tr w:rsidR="00A37B44" w:rsidRPr="00A37B44" w:rsidTr="00A37B44">
        <w:trPr>
          <w:trHeight w:val="52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平整度（用</w:t>
            </w:r>
            <w:r w:rsidRPr="00A37B44">
              <w:rPr>
                <w:color w:val="000000"/>
                <w:kern w:val="0"/>
                <w:sz w:val="18"/>
                <w:szCs w:val="18"/>
              </w:rPr>
              <w:t xml:space="preserve">2m </w:t>
            </w:r>
            <w:r w:rsidRPr="00A37B44">
              <w:rPr>
                <w:color w:val="000000"/>
                <w:kern w:val="0"/>
                <w:sz w:val="18"/>
                <w:szCs w:val="18"/>
              </w:rPr>
              <w:t>靠尺和塞尺检查，分格检查单块）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火烧面石材</w:t>
            </w:r>
            <w:r w:rsidRPr="00A37B44">
              <w:rPr>
                <w:color w:val="000000"/>
                <w:kern w:val="0"/>
                <w:sz w:val="18"/>
                <w:szCs w:val="18"/>
              </w:rPr>
              <w:t xml:space="preserve">3mm                   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火烧面石材</w:t>
            </w:r>
            <w:r w:rsidRPr="00A37B44">
              <w:rPr>
                <w:color w:val="000000"/>
                <w:kern w:val="0"/>
                <w:sz w:val="18"/>
                <w:szCs w:val="18"/>
              </w:rPr>
              <w:t xml:space="preserve">2mm                                            </w:t>
            </w:r>
            <w:r w:rsidRPr="00A37B44">
              <w:rPr>
                <w:color w:val="000000"/>
                <w:kern w:val="0"/>
                <w:sz w:val="18"/>
                <w:szCs w:val="18"/>
              </w:rPr>
              <w:t>光照下无阴包</w:t>
            </w:r>
          </w:p>
        </w:tc>
      </w:tr>
      <w:tr w:rsidR="00A37B44" w:rsidRPr="00A37B44" w:rsidTr="00A37B44">
        <w:trPr>
          <w:trHeight w:val="6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分格缝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平直、美观、不交色</w:t>
            </w:r>
          </w:p>
        </w:tc>
      </w:tr>
      <w:tr w:rsidR="00A37B44" w:rsidRPr="00A37B44" w:rsidTr="00A37B44">
        <w:trPr>
          <w:trHeight w:val="27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五金、玻璃等非涂饰部位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A37B44" w:rsidRDefault="00A37B44" w:rsidP="004667C3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</w:tr>
      <w:tr w:rsidR="004667C3" w:rsidRPr="00A37B44" w:rsidTr="00A37B44">
        <w:trPr>
          <w:trHeight w:val="278"/>
        </w:trPr>
        <w:tc>
          <w:tcPr>
            <w:tcW w:w="993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667C3" w:rsidRPr="00A37B44" w:rsidRDefault="004667C3" w:rsidP="00767A2A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A37B44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Pr="00A37B44">
              <w:rPr>
                <w:color w:val="000000"/>
                <w:kern w:val="0"/>
                <w:sz w:val="18"/>
                <w:szCs w:val="18"/>
              </w:rPr>
              <w:t>不包括因基层结构开裂引起的涂层开裂。</w:t>
            </w:r>
          </w:p>
        </w:tc>
      </w:tr>
    </w:tbl>
    <w:p w:rsidR="00767A2A" w:rsidRPr="006C064B" w:rsidRDefault="00702B0B" w:rsidP="00702B0B">
      <w:pPr>
        <w:pStyle w:val="a6"/>
        <w:spacing w:before="156" w:after="156"/>
        <w:ind w:left="0"/>
        <w:rPr>
          <w:rFonts w:ascii="Times New Roman"/>
        </w:rPr>
      </w:pPr>
      <w:r w:rsidRPr="006C064B">
        <w:rPr>
          <w:rFonts w:ascii="Times New Roman"/>
        </w:rPr>
        <w:t>凹凸面石灰石效果造型砂浆</w:t>
      </w:r>
      <w:r w:rsidRPr="006C064B">
        <w:rPr>
          <w:rFonts w:ascii="Times New Roman"/>
        </w:rPr>
        <w:t>+</w:t>
      </w:r>
      <w:r w:rsidRPr="006C064B">
        <w:rPr>
          <w:rFonts w:ascii="Times New Roman"/>
        </w:rPr>
        <w:t>外墙涂料</w:t>
      </w:r>
      <w:r w:rsidR="003C0506" w:rsidRPr="006C064B">
        <w:rPr>
          <w:rFonts w:ascii="Times New Roman"/>
        </w:rPr>
        <w:t>的</w:t>
      </w:r>
      <w:r w:rsidR="00767A2A" w:rsidRPr="006C064B">
        <w:rPr>
          <w:rFonts w:ascii="Times New Roman"/>
        </w:rPr>
        <w:t>验收</w:t>
      </w:r>
    </w:p>
    <w:p w:rsidR="003C0506" w:rsidRPr="006C064B" w:rsidRDefault="00767A2A" w:rsidP="00767A2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凹凸面石灰石效果造型砂浆</w:t>
      </w:r>
      <w:r w:rsidRPr="006C064B">
        <w:rPr>
          <w:rFonts w:ascii="Times New Roman" w:eastAsiaTheme="minorEastAsia"/>
          <w:szCs w:val="21"/>
        </w:rPr>
        <w:t>+</w:t>
      </w:r>
      <w:r w:rsidR="00F34B83" w:rsidRPr="006C064B">
        <w:rPr>
          <w:rFonts w:ascii="Times New Roman" w:eastAsiaTheme="minorEastAsia"/>
          <w:szCs w:val="21"/>
        </w:rPr>
        <w:t>外墙涂料的验收</w:t>
      </w:r>
      <w:r w:rsidR="003C0506" w:rsidRPr="006C064B">
        <w:rPr>
          <w:rFonts w:ascii="Times New Roman" w:eastAsiaTheme="minorEastAsia"/>
          <w:szCs w:val="21"/>
        </w:rPr>
        <w:t>，应</w:t>
      </w:r>
      <w:r w:rsidR="00F34B83" w:rsidRPr="006C064B">
        <w:rPr>
          <w:rFonts w:ascii="Times New Roman" w:eastAsiaTheme="minorEastAsia"/>
          <w:szCs w:val="21"/>
        </w:rPr>
        <w:t>按</w:t>
      </w:r>
      <w:r w:rsidR="003C0506" w:rsidRPr="006C064B">
        <w:rPr>
          <w:rFonts w:ascii="Times New Roman" w:eastAsiaTheme="minorEastAsia"/>
          <w:szCs w:val="21"/>
        </w:rPr>
        <w:t>表</w:t>
      </w:r>
      <w:r w:rsidR="00FD5C1D" w:rsidRPr="006C064B">
        <w:rPr>
          <w:rFonts w:ascii="Times New Roman" w:eastAsiaTheme="minorEastAsia"/>
          <w:szCs w:val="21"/>
        </w:rPr>
        <w:t>17</w:t>
      </w:r>
      <w:r w:rsidR="003C0506" w:rsidRPr="006C064B">
        <w:rPr>
          <w:rFonts w:ascii="Times New Roman" w:eastAsiaTheme="minorEastAsia"/>
          <w:szCs w:val="21"/>
        </w:rPr>
        <w:t>的要求</w:t>
      </w:r>
      <w:r w:rsidR="00F34B83" w:rsidRPr="006C064B">
        <w:rPr>
          <w:rFonts w:ascii="Times New Roman" w:eastAsiaTheme="minorEastAsia"/>
          <w:szCs w:val="21"/>
        </w:rPr>
        <w:t>进行</w:t>
      </w:r>
      <w:r w:rsidR="003C0506" w:rsidRPr="006C064B">
        <w:rPr>
          <w:rFonts w:ascii="Times New Roman" w:eastAsiaTheme="minorEastAsia"/>
          <w:szCs w:val="21"/>
        </w:rPr>
        <w:t>。</w:t>
      </w:r>
    </w:p>
    <w:p w:rsidR="003C0506" w:rsidRPr="006C064B" w:rsidRDefault="003C0506" w:rsidP="003C0506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D5C1D" w:rsidRPr="006C064B">
        <w:rPr>
          <w:rFonts w:ascii="Times New Roman"/>
        </w:rPr>
        <w:t xml:space="preserve">17 </w:t>
      </w:r>
      <w:r w:rsidR="00767A2A" w:rsidRPr="006C064B">
        <w:rPr>
          <w:rFonts w:ascii="Times New Roman"/>
        </w:rPr>
        <w:t>凹凸面石灰石效果造型砂浆</w:t>
      </w:r>
      <w:r w:rsidR="00767A2A" w:rsidRPr="006C064B">
        <w:rPr>
          <w:rFonts w:ascii="Times New Roman"/>
        </w:rPr>
        <w:t>+</w:t>
      </w:r>
      <w:r w:rsidR="00767A2A" w:rsidRPr="006C064B">
        <w:rPr>
          <w:rFonts w:ascii="Times New Roman"/>
        </w:rPr>
        <w:t>外墙涂料的涂装质量</w:t>
      </w:r>
    </w:p>
    <w:tbl>
      <w:tblPr>
        <w:tblW w:w="9700" w:type="dxa"/>
        <w:tblInd w:w="93" w:type="dxa"/>
        <w:tblLook w:val="04A0"/>
      </w:tblPr>
      <w:tblGrid>
        <w:gridCol w:w="3220"/>
        <w:gridCol w:w="1940"/>
        <w:gridCol w:w="1900"/>
        <w:gridCol w:w="2640"/>
      </w:tblGrid>
      <w:tr w:rsidR="00A37B44" w:rsidRPr="00C339F4" w:rsidTr="004B22D5">
        <w:trPr>
          <w:trHeight w:val="270"/>
        </w:trPr>
        <w:tc>
          <w:tcPr>
            <w:tcW w:w="32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64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要求</w:t>
            </w:r>
          </w:p>
        </w:tc>
      </w:tr>
      <w:tr w:rsidR="00A37B44" w:rsidRPr="00C339F4" w:rsidTr="004B22D5">
        <w:trPr>
          <w:trHeight w:val="270"/>
        </w:trPr>
        <w:tc>
          <w:tcPr>
            <w:tcW w:w="322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37B44" w:rsidRPr="00C339F4" w:rsidRDefault="00A37B44" w:rsidP="003C0506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一般仿真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中级仿真（合格品）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高级仿真（优等品）</w:t>
            </w:r>
          </w:p>
        </w:tc>
      </w:tr>
      <w:tr w:rsidR="00A37B44" w:rsidRPr="00C339F4" w:rsidTr="00160F7A">
        <w:trPr>
          <w:trHeight w:val="270"/>
        </w:trPr>
        <w:tc>
          <w:tcPr>
            <w:tcW w:w="32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44" w:rsidRPr="00C339F4" w:rsidRDefault="00A37B4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造型砂浆用量</w:t>
            </w:r>
            <w:r w:rsidRPr="00C339F4">
              <w:rPr>
                <w:rFonts w:hint="eastAsia"/>
                <w:color w:val="000000"/>
                <w:kern w:val="0"/>
                <w:sz w:val="18"/>
                <w:szCs w:val="18"/>
              </w:rPr>
              <w:t>/</w:t>
            </w:r>
            <w:r w:rsidRPr="00C339F4">
              <w:rPr>
                <w:color w:val="000000"/>
                <w:kern w:val="0"/>
                <w:sz w:val="18"/>
                <w:szCs w:val="18"/>
              </w:rPr>
              <w:t>（</w:t>
            </w:r>
            <w:r w:rsidRPr="00C339F4">
              <w:rPr>
                <w:color w:val="000000"/>
                <w:kern w:val="0"/>
                <w:sz w:val="18"/>
                <w:szCs w:val="18"/>
              </w:rPr>
              <w:t>kg/m</w:t>
            </w:r>
            <w:r w:rsidRPr="00C339F4">
              <w:rPr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  <w:r w:rsidRPr="00C339F4">
              <w:rPr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9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44" w:rsidRPr="00C339F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2.5~3.5</w:t>
            </w:r>
          </w:p>
        </w:tc>
        <w:tc>
          <w:tcPr>
            <w:tcW w:w="1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44" w:rsidRPr="00C339F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3.5~5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37B44" w:rsidRPr="00C339F4" w:rsidRDefault="00A37B44" w:rsidP="00CB28A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5~8</w:t>
            </w:r>
          </w:p>
        </w:tc>
      </w:tr>
      <w:tr w:rsidR="00C339F4" w:rsidRPr="00C339F4" w:rsidTr="0016168B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C339F4">
              <w:rPr>
                <w:color w:val="000000"/>
                <w:kern w:val="0"/>
                <w:sz w:val="18"/>
                <w:szCs w:val="18"/>
              </w:rPr>
              <w:t>叠色施工</w:t>
            </w:r>
            <w:proofErr w:type="gramEnd"/>
            <w:r w:rsidRPr="00C339F4">
              <w:rPr>
                <w:color w:val="000000"/>
                <w:kern w:val="0"/>
                <w:sz w:val="18"/>
                <w:szCs w:val="18"/>
              </w:rPr>
              <w:t>层次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≤3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≥5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≥8</w:t>
            </w:r>
          </w:p>
        </w:tc>
      </w:tr>
      <w:tr w:rsidR="00C339F4" w:rsidRPr="00C339F4" w:rsidTr="007D270E">
        <w:trPr>
          <w:trHeight w:val="78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颜色、相似度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与石材相近，颜色均匀重复（约</w:t>
            </w:r>
            <w:r w:rsidRPr="00C339F4">
              <w:rPr>
                <w:color w:val="000000"/>
                <w:kern w:val="0"/>
                <w:sz w:val="18"/>
                <w:szCs w:val="18"/>
              </w:rPr>
              <w:t>85%</w:t>
            </w:r>
            <w:r w:rsidRPr="00C339F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C339F4">
              <w:rPr>
                <w:color w:val="000000"/>
                <w:kern w:val="0"/>
                <w:sz w:val="18"/>
                <w:szCs w:val="18"/>
              </w:rPr>
              <w:t>近似真</w:t>
            </w:r>
            <w:proofErr w:type="gramEnd"/>
            <w:r w:rsidRPr="00C339F4">
              <w:rPr>
                <w:color w:val="000000"/>
                <w:kern w:val="0"/>
                <w:sz w:val="18"/>
                <w:szCs w:val="18"/>
              </w:rPr>
              <w:t>石材，颜色有跳跃，深浅有变化（约</w:t>
            </w:r>
            <w:r w:rsidRPr="00C339F4">
              <w:rPr>
                <w:color w:val="000000"/>
                <w:kern w:val="0"/>
                <w:sz w:val="18"/>
                <w:szCs w:val="18"/>
              </w:rPr>
              <w:t>90%</w:t>
            </w:r>
            <w:r w:rsidRPr="00C339F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迫近真石材，颜色、</w:t>
            </w:r>
            <w:proofErr w:type="gramStart"/>
            <w:r w:rsidRPr="00C339F4">
              <w:rPr>
                <w:color w:val="000000"/>
                <w:kern w:val="0"/>
                <w:sz w:val="18"/>
                <w:szCs w:val="18"/>
              </w:rPr>
              <w:t>斑驳随</w:t>
            </w:r>
            <w:proofErr w:type="gramEnd"/>
            <w:r w:rsidRPr="00C339F4">
              <w:rPr>
                <w:color w:val="000000"/>
                <w:kern w:val="0"/>
                <w:sz w:val="18"/>
                <w:szCs w:val="18"/>
              </w:rPr>
              <w:t>石材变化，深浅跳跃、色系统</w:t>
            </w:r>
            <w:proofErr w:type="gramStart"/>
            <w:r w:rsidRPr="00C339F4">
              <w:rPr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C339F4">
              <w:rPr>
                <w:color w:val="000000"/>
                <w:kern w:val="0"/>
                <w:sz w:val="18"/>
                <w:szCs w:val="18"/>
              </w:rPr>
              <w:t>自然（约</w:t>
            </w:r>
            <w:r w:rsidRPr="00C339F4">
              <w:rPr>
                <w:color w:val="000000"/>
                <w:kern w:val="0"/>
                <w:sz w:val="18"/>
                <w:szCs w:val="18"/>
              </w:rPr>
              <w:t>95%</w:t>
            </w:r>
            <w:r w:rsidRPr="00C339F4">
              <w:rPr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C339F4" w:rsidRPr="00C339F4" w:rsidTr="00FC5708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反锈、掉粉、起皮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C339F4" w:rsidRPr="00C339F4" w:rsidTr="003A56F5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泛碱、</w:t>
            </w:r>
            <w:proofErr w:type="gramStart"/>
            <w:r w:rsidRPr="00C339F4">
              <w:rPr>
                <w:color w:val="000000"/>
                <w:kern w:val="0"/>
                <w:sz w:val="18"/>
                <w:szCs w:val="18"/>
              </w:rPr>
              <w:t>咬色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C339F4" w:rsidRPr="00C339F4" w:rsidTr="00325833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光泽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均匀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均匀、润泽</w:t>
            </w:r>
          </w:p>
        </w:tc>
      </w:tr>
      <w:tr w:rsidR="00C339F4" w:rsidRPr="00C339F4" w:rsidTr="007A47FF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开裂、分层、脱落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C339F4" w:rsidRPr="00C339F4" w:rsidTr="002024A1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针孔、砂眼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允许轻微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C339F4" w:rsidRPr="00C339F4" w:rsidTr="00395872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流挂、疙瘩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≤20%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不允许</w:t>
            </w:r>
          </w:p>
        </w:tc>
      </w:tr>
      <w:tr w:rsidR="00C339F4" w:rsidRPr="00C339F4" w:rsidTr="00AB318F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阴角位涂料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轻微堆积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无堆积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无堆，阴角分色清晰、顺直</w:t>
            </w:r>
          </w:p>
        </w:tc>
      </w:tr>
      <w:tr w:rsidR="00C339F4" w:rsidRPr="00C339F4" w:rsidTr="007C28B3">
        <w:trPr>
          <w:trHeight w:val="525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平整度（用</w:t>
            </w:r>
            <w:r w:rsidRPr="00C339F4">
              <w:rPr>
                <w:color w:val="000000"/>
                <w:kern w:val="0"/>
                <w:sz w:val="18"/>
                <w:szCs w:val="18"/>
              </w:rPr>
              <w:t xml:space="preserve">2m </w:t>
            </w:r>
            <w:r w:rsidRPr="00C339F4">
              <w:rPr>
                <w:color w:val="000000"/>
                <w:kern w:val="0"/>
                <w:sz w:val="18"/>
                <w:szCs w:val="18"/>
              </w:rPr>
              <w:t>靠尺和塞尺检查，分格检查单块）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偏差</w:t>
            </w:r>
            <w:r w:rsidRPr="00C339F4">
              <w:rPr>
                <w:color w:val="000000"/>
                <w:kern w:val="0"/>
                <w:sz w:val="18"/>
                <w:szCs w:val="18"/>
              </w:rPr>
              <w:t>≤3mm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偏差</w:t>
            </w:r>
            <w:r w:rsidRPr="00C339F4">
              <w:rPr>
                <w:color w:val="000000"/>
                <w:kern w:val="0"/>
                <w:sz w:val="18"/>
                <w:szCs w:val="18"/>
              </w:rPr>
              <w:t>≤2mm</w:t>
            </w:r>
            <w:r w:rsidRPr="00C339F4">
              <w:rPr>
                <w:color w:val="000000"/>
                <w:kern w:val="0"/>
                <w:sz w:val="18"/>
                <w:szCs w:val="18"/>
              </w:rPr>
              <w:t>，光照下无阴影</w:t>
            </w:r>
          </w:p>
        </w:tc>
      </w:tr>
      <w:tr w:rsidR="00C339F4" w:rsidRPr="00C339F4" w:rsidTr="004D24B5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分格缝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顺直、不交色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平直、美观、不交色</w:t>
            </w:r>
          </w:p>
        </w:tc>
      </w:tr>
      <w:tr w:rsidR="00C339F4" w:rsidRPr="00C339F4" w:rsidTr="001E32F2">
        <w:trPr>
          <w:trHeight w:val="270"/>
        </w:trPr>
        <w:tc>
          <w:tcPr>
            <w:tcW w:w="32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C339F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五金、玻璃等非涂饰部位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339F4" w:rsidRPr="00C339F4" w:rsidRDefault="00C339F4" w:rsidP="003C0506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</w:rPr>
              <w:t>洁净</w:t>
            </w:r>
          </w:p>
        </w:tc>
      </w:tr>
      <w:tr w:rsidR="003C0506" w:rsidRPr="00C339F4" w:rsidTr="000B44EC">
        <w:trPr>
          <w:trHeight w:val="278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714B" w:rsidRPr="00C339F4" w:rsidRDefault="003C0506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C339F4">
              <w:rPr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="00300810" w:rsidRPr="00C339F4">
              <w:rPr>
                <w:color w:val="000000"/>
                <w:kern w:val="0"/>
                <w:sz w:val="18"/>
                <w:szCs w:val="18"/>
              </w:rPr>
              <w:t>不</w:t>
            </w:r>
            <w:r w:rsidRPr="00C339F4">
              <w:rPr>
                <w:color w:val="000000"/>
                <w:kern w:val="0"/>
                <w:sz w:val="18"/>
                <w:szCs w:val="18"/>
              </w:rPr>
              <w:t>包括因基层结构开裂引起的涂层开裂。</w:t>
            </w:r>
          </w:p>
        </w:tc>
      </w:tr>
    </w:tbl>
    <w:p w:rsidR="0036572B" w:rsidRPr="006C064B" w:rsidRDefault="0036572B" w:rsidP="00067AE4">
      <w:pPr>
        <w:pStyle w:val="aff3"/>
        <w:ind w:firstLineChars="0" w:firstLine="0"/>
        <w:rPr>
          <w:rFonts w:ascii="Times New Roman"/>
        </w:rPr>
      </w:pPr>
    </w:p>
    <w:p w:rsidR="0036572B" w:rsidRPr="006C064B" w:rsidRDefault="0026563A" w:rsidP="00067AE4">
      <w:pPr>
        <w:pStyle w:val="aff3"/>
        <w:ind w:firstLineChars="0" w:firstLine="0"/>
        <w:rPr>
          <w:rFonts w:ascii="Times New Roman"/>
        </w:rPr>
      </w:pPr>
      <w:r>
        <w:rPr>
          <w:rFonts w:ascii="Times New Roman"/>
        </w:rPr>
        <w:pict>
          <v:shape id="AutoShape 16" o:spid="_x0000_s1030" type="#_x0000_t32" style="position:absolute;left:0;text-align:left;margin-left:151.55pt;margin-top:12.5pt;width:170.1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" strokecolor="black [3213]" strokeweight="1.25pt"/>
        </w:pict>
      </w:r>
    </w:p>
    <w:p w:rsidR="0026723F" w:rsidRPr="006C064B" w:rsidRDefault="0026723F" w:rsidP="0026723F">
      <w:pPr>
        <w:widowControl/>
        <w:jc w:val="left"/>
      </w:pPr>
      <w:r w:rsidRPr="006C064B">
        <w:br w:type="page"/>
      </w:r>
    </w:p>
    <w:p w:rsidR="0026723F" w:rsidRPr="006C064B" w:rsidRDefault="0026723F" w:rsidP="0026723F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lastRenderedPageBreak/>
        <w:t>附</w:t>
      </w:r>
      <w:r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件</w:t>
      </w:r>
      <w:r w:rsidRPr="006C064B">
        <w:rPr>
          <w:rFonts w:ascii="Times New Roman"/>
        </w:rPr>
        <w:t xml:space="preserve"> A</w:t>
      </w:r>
    </w:p>
    <w:p w:rsidR="0026723F" w:rsidRPr="006C064B" w:rsidRDefault="0026723F" w:rsidP="0026723F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t>（资料性附录）</w:t>
      </w:r>
    </w:p>
    <w:p w:rsidR="0026723F" w:rsidRPr="006C064B" w:rsidRDefault="00B96272" w:rsidP="00F90450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t>不同涂料</w:t>
      </w:r>
      <w:r w:rsidR="00713978" w:rsidRPr="006C064B">
        <w:rPr>
          <w:rFonts w:ascii="Times New Roman"/>
        </w:rPr>
        <w:t>涂布量</w:t>
      </w:r>
      <w:r w:rsidR="00F90450" w:rsidRPr="006C064B">
        <w:rPr>
          <w:rFonts w:ascii="Times New Roman"/>
        </w:rPr>
        <w:t>对漆膜性能</w:t>
      </w:r>
      <w:r w:rsidRPr="006C064B">
        <w:rPr>
          <w:rFonts w:ascii="Times New Roman"/>
        </w:rPr>
        <w:t>的</w:t>
      </w:r>
      <w:r w:rsidR="00F90450" w:rsidRPr="006C064B">
        <w:rPr>
          <w:rFonts w:ascii="Times New Roman"/>
        </w:rPr>
        <w:t>影响</w:t>
      </w:r>
    </w:p>
    <w:p w:rsidR="0026723F" w:rsidRPr="006C064B" w:rsidRDefault="00F90450" w:rsidP="00D8293A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A.1</w:t>
      </w:r>
      <w:r w:rsidR="0026723F" w:rsidRPr="006C064B">
        <w:rPr>
          <w:rFonts w:ascii="Times New Roman"/>
        </w:rPr>
        <w:t>真石漆</w:t>
      </w:r>
    </w:p>
    <w:p w:rsidR="0026723F" w:rsidRPr="006C064B" w:rsidRDefault="0026723F" w:rsidP="0026723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真石漆喷涂用量</w:t>
      </w:r>
      <w:r w:rsidR="00D8293A" w:rsidRPr="006C064B">
        <w:rPr>
          <w:rFonts w:ascii="Times New Roman" w:eastAsiaTheme="minorEastAsia"/>
          <w:szCs w:val="21"/>
        </w:rPr>
        <w:t>应不低于</w:t>
      </w:r>
      <w:r w:rsidRPr="006C064B">
        <w:rPr>
          <w:rFonts w:ascii="Times New Roman" w:eastAsiaTheme="minorEastAsia"/>
          <w:szCs w:val="21"/>
        </w:rPr>
        <w:t>3.5kg</w:t>
      </w:r>
      <w:r w:rsidR="00D8293A" w:rsidRPr="006C064B">
        <w:rPr>
          <w:rFonts w:ascii="Times New Roman" w:eastAsiaTheme="minorEastAsia"/>
          <w:szCs w:val="21"/>
        </w:rPr>
        <w:t>/m</w:t>
      </w:r>
      <w:r w:rsidR="00D8293A" w:rsidRPr="006C064B">
        <w:rPr>
          <w:rFonts w:ascii="Times New Roman" w:eastAsiaTheme="minorEastAsia"/>
          <w:szCs w:val="21"/>
          <w:vertAlign w:val="superscript"/>
        </w:rPr>
        <w:t>2</w:t>
      </w:r>
      <w:r w:rsidR="001F31DA" w:rsidRPr="006C064B">
        <w:rPr>
          <w:rFonts w:ascii="Times New Roman" w:eastAsiaTheme="minorEastAsia"/>
          <w:szCs w:val="21"/>
        </w:rPr>
        <w:t>，</w:t>
      </w:r>
      <w:r w:rsidRPr="006C064B">
        <w:rPr>
          <w:rFonts w:ascii="Times New Roman" w:eastAsiaTheme="minorEastAsia"/>
          <w:szCs w:val="21"/>
        </w:rPr>
        <w:t>批刮</w:t>
      </w:r>
      <w:r w:rsidR="00D8293A" w:rsidRPr="006C064B">
        <w:rPr>
          <w:rFonts w:ascii="Times New Roman" w:eastAsiaTheme="minorEastAsia"/>
          <w:szCs w:val="21"/>
        </w:rPr>
        <w:t>用量应不低于</w:t>
      </w:r>
      <w:r w:rsidRPr="006C064B">
        <w:rPr>
          <w:rFonts w:ascii="Times New Roman" w:eastAsiaTheme="minorEastAsia"/>
          <w:szCs w:val="21"/>
        </w:rPr>
        <w:t>3kg</w:t>
      </w:r>
      <w:r w:rsidR="00D8293A" w:rsidRPr="006C064B">
        <w:rPr>
          <w:rFonts w:ascii="Times New Roman" w:eastAsiaTheme="minorEastAsia"/>
          <w:szCs w:val="21"/>
        </w:rPr>
        <w:t>/m</w:t>
      </w:r>
      <w:r w:rsidR="00D8293A" w:rsidRPr="006C064B">
        <w:rPr>
          <w:rFonts w:ascii="Times New Roman" w:eastAsiaTheme="minorEastAsia"/>
          <w:szCs w:val="21"/>
          <w:vertAlign w:val="superscript"/>
        </w:rPr>
        <w:t>2</w:t>
      </w:r>
      <w:r w:rsidR="00713978" w:rsidRPr="006C064B">
        <w:rPr>
          <w:rFonts w:ascii="Times New Roman" w:eastAsiaTheme="minorEastAsia"/>
          <w:szCs w:val="21"/>
        </w:rPr>
        <w:t>，</w:t>
      </w:r>
      <w:r w:rsidR="001F31DA" w:rsidRPr="006C064B">
        <w:rPr>
          <w:rFonts w:ascii="Times New Roman" w:eastAsiaTheme="minorEastAsia"/>
          <w:szCs w:val="21"/>
        </w:rPr>
        <w:t>涂布量</w:t>
      </w:r>
      <w:r w:rsidRPr="006C064B">
        <w:rPr>
          <w:rFonts w:ascii="Times New Roman" w:eastAsiaTheme="minorEastAsia"/>
          <w:szCs w:val="21"/>
        </w:rPr>
        <w:t>对涂膜性能的影响</w:t>
      </w:r>
      <w:r w:rsidR="00D8293A" w:rsidRPr="006C064B">
        <w:rPr>
          <w:rFonts w:ascii="Times New Roman" w:eastAsiaTheme="minorEastAsia"/>
          <w:szCs w:val="21"/>
        </w:rPr>
        <w:t>可</w:t>
      </w:r>
      <w:r w:rsidRPr="006C064B">
        <w:rPr>
          <w:rFonts w:ascii="Times New Roman" w:eastAsiaTheme="minorEastAsia"/>
          <w:szCs w:val="21"/>
        </w:rPr>
        <w:t>参考表</w:t>
      </w:r>
      <w:r w:rsidR="00F90450" w:rsidRPr="006C064B">
        <w:rPr>
          <w:rFonts w:ascii="Times New Roman" w:eastAsiaTheme="minorEastAsia"/>
          <w:szCs w:val="21"/>
        </w:rPr>
        <w:t>A.1</w:t>
      </w:r>
      <w:r w:rsidRPr="006C064B">
        <w:rPr>
          <w:rFonts w:ascii="Times New Roman" w:eastAsiaTheme="minorEastAsia"/>
          <w:szCs w:val="21"/>
        </w:rPr>
        <w:t>。</w:t>
      </w:r>
    </w:p>
    <w:p w:rsidR="0026723F" w:rsidRPr="006C064B" w:rsidRDefault="0026723F" w:rsidP="0026723F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A.1</w:t>
      </w:r>
      <w:r w:rsidR="001F31DA" w:rsidRPr="006C064B">
        <w:rPr>
          <w:rFonts w:ascii="Times New Roman"/>
        </w:rPr>
        <w:t>真石</w:t>
      </w:r>
      <w:proofErr w:type="gramStart"/>
      <w:r w:rsidR="001F31DA" w:rsidRPr="006C064B">
        <w:rPr>
          <w:rFonts w:ascii="Times New Roman"/>
        </w:rPr>
        <w:t>漆涂施工</w:t>
      </w:r>
      <w:proofErr w:type="gramEnd"/>
      <w:r w:rsidR="001F31DA" w:rsidRPr="006C064B">
        <w:rPr>
          <w:rFonts w:ascii="Times New Roman"/>
        </w:rPr>
        <w:t>涂层厚度对涂膜性能的影响</w:t>
      </w:r>
    </w:p>
    <w:tbl>
      <w:tblPr>
        <w:tblW w:w="9654" w:type="dxa"/>
        <w:tblInd w:w="93" w:type="dxa"/>
        <w:tblLook w:val="04A0"/>
      </w:tblPr>
      <w:tblGrid>
        <w:gridCol w:w="1940"/>
        <w:gridCol w:w="1903"/>
        <w:gridCol w:w="1984"/>
        <w:gridCol w:w="1843"/>
        <w:gridCol w:w="1984"/>
      </w:tblGrid>
      <w:tr w:rsidR="001F31DA" w:rsidRPr="006C064B" w:rsidTr="00C339F4">
        <w:trPr>
          <w:trHeight w:val="357"/>
        </w:trPr>
        <w:tc>
          <w:tcPr>
            <w:tcW w:w="19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1DA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771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涂布量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(kg/m</w:t>
            </w:r>
            <w:r w:rsidRPr="006C064B">
              <w:rPr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1F31DA" w:rsidRPr="006C064B" w:rsidTr="00C339F4">
        <w:trPr>
          <w:trHeight w:val="357"/>
        </w:trPr>
        <w:tc>
          <w:tcPr>
            <w:tcW w:w="194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喷涂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proofErr w:type="gramStart"/>
            <w:r w:rsidRPr="006C064B">
              <w:rPr>
                <w:rFonts w:eastAsiaTheme="minorEastAsia"/>
                <w:szCs w:val="21"/>
              </w:rPr>
              <w:t>批刮</w:t>
            </w:r>
            <w:proofErr w:type="gramEnd"/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3~3.5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3.5~4.5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2.5~3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3~3.5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涂膜厚度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proofErr w:type="spellStart"/>
            <w:r w:rsidRPr="006C064B">
              <w:rPr>
                <w:color w:val="000000"/>
                <w:kern w:val="0"/>
                <w:sz w:val="22"/>
                <w:szCs w:val="22"/>
              </w:rPr>
              <w:t>μm</w:t>
            </w:r>
            <w:proofErr w:type="spellEnd"/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9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1500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1750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1750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2250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1250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1500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1500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1750</w:t>
            </w:r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遮蔽力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有透底现象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有透底现象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耐污性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粘结强度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耐老化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</w:tbl>
    <w:p w:rsidR="0026723F" w:rsidRPr="006C064B" w:rsidRDefault="00F90450" w:rsidP="00D8293A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A.2</w:t>
      </w:r>
      <w:r w:rsidR="0026723F" w:rsidRPr="006C064B">
        <w:rPr>
          <w:rFonts w:ascii="Times New Roman"/>
        </w:rPr>
        <w:t>水包水多彩涂料</w:t>
      </w:r>
    </w:p>
    <w:p w:rsidR="0026723F" w:rsidRPr="006C064B" w:rsidRDefault="0026723F" w:rsidP="0026723F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水包水多彩涂料用量</w:t>
      </w:r>
      <w:r w:rsidR="001F31DA" w:rsidRPr="006C064B">
        <w:rPr>
          <w:rFonts w:ascii="Times New Roman" w:eastAsiaTheme="minorEastAsia"/>
          <w:szCs w:val="21"/>
        </w:rPr>
        <w:t>应不低于</w:t>
      </w:r>
      <w:r w:rsidRPr="006C064B">
        <w:rPr>
          <w:rFonts w:ascii="Times New Roman" w:eastAsiaTheme="minorEastAsia"/>
          <w:szCs w:val="21"/>
        </w:rPr>
        <w:t>0.5kg</w:t>
      </w:r>
      <w:r w:rsidR="001F31DA" w:rsidRPr="006C064B">
        <w:rPr>
          <w:rFonts w:ascii="Times New Roman" w:eastAsiaTheme="minorEastAsia"/>
          <w:szCs w:val="21"/>
        </w:rPr>
        <w:t>/m</w:t>
      </w:r>
      <w:r w:rsidR="001F31DA" w:rsidRPr="006C064B">
        <w:rPr>
          <w:rFonts w:ascii="Times New Roman" w:eastAsiaTheme="minorEastAsia"/>
          <w:szCs w:val="21"/>
          <w:vertAlign w:val="superscript"/>
        </w:rPr>
        <w:t>2</w:t>
      </w:r>
      <w:r w:rsidR="00713978" w:rsidRPr="006C064B">
        <w:rPr>
          <w:rFonts w:ascii="Times New Roman" w:eastAsiaTheme="minorEastAsia"/>
          <w:szCs w:val="21"/>
        </w:rPr>
        <w:t>，</w:t>
      </w:r>
      <w:r w:rsidR="001F31DA" w:rsidRPr="006C064B">
        <w:rPr>
          <w:rFonts w:ascii="Times New Roman" w:eastAsiaTheme="minorEastAsia"/>
          <w:szCs w:val="21"/>
        </w:rPr>
        <w:t>涂布量对涂膜性能的影响可</w:t>
      </w:r>
      <w:r w:rsidRPr="006C064B">
        <w:rPr>
          <w:rFonts w:ascii="Times New Roman" w:eastAsiaTheme="minorEastAsia"/>
          <w:szCs w:val="21"/>
        </w:rPr>
        <w:t>参考表</w:t>
      </w:r>
      <w:r w:rsidR="00F90450" w:rsidRPr="006C064B">
        <w:rPr>
          <w:rFonts w:ascii="Times New Roman" w:eastAsiaTheme="minorEastAsia"/>
          <w:szCs w:val="21"/>
        </w:rPr>
        <w:t>A.2</w:t>
      </w:r>
      <w:r w:rsidRPr="006C064B">
        <w:rPr>
          <w:rFonts w:ascii="Times New Roman" w:eastAsiaTheme="minorEastAsia"/>
          <w:szCs w:val="21"/>
        </w:rPr>
        <w:t>。</w:t>
      </w:r>
    </w:p>
    <w:p w:rsidR="0026723F" w:rsidRPr="006C064B" w:rsidRDefault="0026723F" w:rsidP="001F31DA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A.2</w:t>
      </w:r>
      <w:r w:rsidR="001F31DA" w:rsidRPr="006C064B">
        <w:rPr>
          <w:rFonts w:ascii="Times New Roman"/>
        </w:rPr>
        <w:t xml:space="preserve"> </w:t>
      </w:r>
      <w:r w:rsidR="001F31DA" w:rsidRPr="006C064B">
        <w:rPr>
          <w:rFonts w:ascii="Times New Roman"/>
        </w:rPr>
        <w:t>水包水多彩涂料</w:t>
      </w:r>
      <w:r w:rsidR="00713978" w:rsidRPr="006C064B">
        <w:rPr>
          <w:rFonts w:ascii="Times New Roman"/>
        </w:rPr>
        <w:t>涂布量</w:t>
      </w:r>
      <w:r w:rsidR="001F31DA" w:rsidRPr="006C064B">
        <w:rPr>
          <w:rFonts w:ascii="Times New Roman"/>
        </w:rPr>
        <w:t>对涂膜性能的影响</w:t>
      </w:r>
    </w:p>
    <w:tbl>
      <w:tblPr>
        <w:tblW w:w="9654" w:type="dxa"/>
        <w:tblInd w:w="93" w:type="dxa"/>
        <w:tblLook w:val="04A0"/>
      </w:tblPr>
      <w:tblGrid>
        <w:gridCol w:w="1940"/>
        <w:gridCol w:w="1903"/>
        <w:gridCol w:w="1984"/>
        <w:gridCol w:w="1843"/>
        <w:gridCol w:w="1984"/>
      </w:tblGrid>
      <w:tr w:rsidR="001F31DA" w:rsidRPr="006C064B" w:rsidTr="00C339F4">
        <w:trPr>
          <w:trHeight w:val="371"/>
        </w:trPr>
        <w:tc>
          <w:tcPr>
            <w:tcW w:w="19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1DA" w:rsidRPr="006C064B" w:rsidRDefault="002F0B36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7714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涂布量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(kg/m</w:t>
            </w:r>
            <w:r w:rsidRPr="006C064B">
              <w:rPr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1F31DA" w:rsidRPr="006C064B" w:rsidTr="00C339F4">
        <w:trPr>
          <w:trHeight w:val="270"/>
        </w:trPr>
        <w:tc>
          <w:tcPr>
            <w:tcW w:w="194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0.2~0.3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1DA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0.3~0.5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0.5~0.6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31DA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＞</w:t>
            </w:r>
            <w:r w:rsidRPr="006C064B">
              <w:rPr>
                <w:color w:val="000000"/>
                <w:kern w:val="0"/>
                <w:sz w:val="22"/>
                <w:szCs w:val="22"/>
              </w:rPr>
              <w:t>0.6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涂膜厚度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proofErr w:type="spellStart"/>
            <w:r w:rsidRPr="006C064B">
              <w:rPr>
                <w:color w:val="000000"/>
                <w:kern w:val="0"/>
                <w:sz w:val="22"/>
                <w:szCs w:val="22"/>
              </w:rPr>
              <w:t>μm</w:t>
            </w:r>
            <w:proofErr w:type="spellEnd"/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9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不成连续膜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130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210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210</w:t>
            </w:r>
            <w:r w:rsidR="001F31DA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260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＞</w:t>
            </w:r>
            <w:r w:rsidR="0026723F" w:rsidRPr="006C064B">
              <w:rPr>
                <w:color w:val="000000"/>
                <w:kern w:val="0"/>
                <w:sz w:val="22"/>
                <w:szCs w:val="22"/>
              </w:rPr>
              <w:t>260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仿真度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标准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高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耐碱性（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48h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耐水性（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96h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</w:t>
            </w:r>
            <w:proofErr w:type="gramStart"/>
            <w:r w:rsidRPr="006C064B">
              <w:rPr>
                <w:color w:val="000000"/>
                <w:kern w:val="0"/>
                <w:sz w:val="22"/>
                <w:szCs w:val="22"/>
              </w:rPr>
              <w:t>沾污</w:t>
            </w:r>
            <w:proofErr w:type="gramEnd"/>
            <w:r w:rsidRPr="006C064B">
              <w:rPr>
                <w:color w:val="000000"/>
                <w:kern w:val="0"/>
                <w:sz w:val="22"/>
                <w:szCs w:val="22"/>
              </w:rPr>
              <w:t>性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耐水白性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断裂伸长率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8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1F31DA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耐老化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1F31DA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</w:tbl>
    <w:p w:rsidR="0026723F" w:rsidRPr="006C064B" w:rsidRDefault="00F90450" w:rsidP="001F31DA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A.3</w:t>
      </w:r>
      <w:r w:rsidR="0026723F" w:rsidRPr="006C064B">
        <w:rPr>
          <w:rFonts w:ascii="Times New Roman"/>
        </w:rPr>
        <w:t>含砂多彩涂料</w:t>
      </w:r>
    </w:p>
    <w:p w:rsidR="0026723F" w:rsidRPr="006C064B" w:rsidRDefault="0026723F" w:rsidP="001F31DA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含砂多彩涂料</w:t>
      </w:r>
      <w:r w:rsidR="00713978" w:rsidRPr="006C064B">
        <w:rPr>
          <w:rFonts w:ascii="Times New Roman" w:eastAsiaTheme="minorEastAsia"/>
          <w:szCs w:val="21"/>
        </w:rPr>
        <w:t>用量应不低于</w:t>
      </w:r>
      <w:r w:rsidRPr="006C064B">
        <w:rPr>
          <w:rFonts w:ascii="Times New Roman" w:eastAsiaTheme="minorEastAsia"/>
          <w:szCs w:val="21"/>
        </w:rPr>
        <w:t>1.2kg</w:t>
      </w:r>
      <w:r w:rsidR="00713978" w:rsidRPr="006C064B">
        <w:rPr>
          <w:rFonts w:ascii="Times New Roman" w:eastAsiaTheme="minorEastAsia"/>
          <w:szCs w:val="21"/>
        </w:rPr>
        <w:t>/m</w:t>
      </w:r>
      <w:r w:rsidR="00713978" w:rsidRPr="006C064B">
        <w:rPr>
          <w:rFonts w:ascii="Times New Roman" w:eastAsiaTheme="minorEastAsia"/>
          <w:szCs w:val="21"/>
          <w:vertAlign w:val="superscript"/>
        </w:rPr>
        <w:t>2</w:t>
      </w:r>
      <w:r w:rsidRPr="006C064B">
        <w:rPr>
          <w:rFonts w:ascii="Times New Roman" w:eastAsiaTheme="minorEastAsia"/>
          <w:szCs w:val="21"/>
        </w:rPr>
        <w:t>，</w:t>
      </w:r>
      <w:r w:rsidR="00713978" w:rsidRPr="006C064B">
        <w:rPr>
          <w:rFonts w:ascii="Times New Roman" w:eastAsiaTheme="minorEastAsia"/>
          <w:szCs w:val="21"/>
        </w:rPr>
        <w:t>涂布量对涂膜性能的影响可</w:t>
      </w:r>
      <w:r w:rsidRPr="006C064B">
        <w:rPr>
          <w:rFonts w:ascii="Times New Roman" w:eastAsiaTheme="minorEastAsia"/>
          <w:szCs w:val="21"/>
        </w:rPr>
        <w:t>参考表</w:t>
      </w:r>
      <w:r w:rsidR="00F90450" w:rsidRPr="006C064B">
        <w:rPr>
          <w:rFonts w:ascii="Times New Roman" w:eastAsiaTheme="minorEastAsia"/>
          <w:szCs w:val="21"/>
        </w:rPr>
        <w:t>A.3</w:t>
      </w:r>
      <w:r w:rsidR="00713978" w:rsidRPr="006C064B">
        <w:rPr>
          <w:rFonts w:ascii="Times New Roman" w:eastAsiaTheme="minorEastAsia"/>
          <w:szCs w:val="21"/>
        </w:rPr>
        <w:t>。</w:t>
      </w:r>
    </w:p>
    <w:p w:rsidR="0026723F" w:rsidRPr="006C064B" w:rsidRDefault="0026723F" w:rsidP="00713978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A.3</w:t>
      </w:r>
      <w:r w:rsidR="00713978" w:rsidRPr="006C064B">
        <w:rPr>
          <w:rFonts w:ascii="Times New Roman"/>
        </w:rPr>
        <w:t xml:space="preserve"> </w:t>
      </w:r>
      <w:r w:rsidR="00713978" w:rsidRPr="006C064B">
        <w:rPr>
          <w:rFonts w:ascii="Times New Roman"/>
        </w:rPr>
        <w:t>含砂多彩涂料涂布量对涂膜性能的影响</w:t>
      </w:r>
    </w:p>
    <w:tbl>
      <w:tblPr>
        <w:tblW w:w="9654" w:type="dxa"/>
        <w:tblInd w:w="93" w:type="dxa"/>
        <w:tblLook w:val="04A0"/>
      </w:tblPr>
      <w:tblGrid>
        <w:gridCol w:w="1940"/>
        <w:gridCol w:w="1903"/>
        <w:gridCol w:w="1984"/>
        <w:gridCol w:w="1843"/>
        <w:gridCol w:w="1984"/>
      </w:tblGrid>
      <w:tr w:rsidR="00713978" w:rsidRPr="006C064B" w:rsidTr="00C339F4">
        <w:trPr>
          <w:trHeight w:val="287"/>
        </w:trPr>
        <w:tc>
          <w:tcPr>
            <w:tcW w:w="19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78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771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涂布量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(kg/m</w:t>
            </w:r>
            <w:r w:rsidRPr="006C064B">
              <w:rPr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713978" w:rsidRPr="006C064B" w:rsidTr="00C339F4">
        <w:trPr>
          <w:trHeight w:val="270"/>
        </w:trPr>
        <w:tc>
          <w:tcPr>
            <w:tcW w:w="194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0.6~0.9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0.9~1.2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1.2~1.4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＞</w:t>
            </w:r>
            <w:r w:rsidRPr="006C064B">
              <w:rPr>
                <w:color w:val="000000"/>
                <w:kern w:val="0"/>
                <w:sz w:val="22"/>
                <w:szCs w:val="22"/>
              </w:rPr>
              <w:t>1.4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涂膜厚度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proofErr w:type="spellStart"/>
            <w:r w:rsidRPr="006C064B">
              <w:rPr>
                <w:color w:val="000000"/>
                <w:kern w:val="0"/>
                <w:sz w:val="22"/>
                <w:szCs w:val="22"/>
              </w:rPr>
              <w:t>μm</w:t>
            </w:r>
            <w:proofErr w:type="spellEnd"/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9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不成连续膜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490-650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650-750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＞</w:t>
            </w:r>
            <w:r w:rsidRPr="006C064B">
              <w:rPr>
                <w:color w:val="000000"/>
                <w:kern w:val="0"/>
                <w:sz w:val="22"/>
                <w:szCs w:val="22"/>
              </w:rPr>
              <w:t>750</w:t>
            </w:r>
          </w:p>
        </w:tc>
      </w:tr>
      <w:tr w:rsidR="0026723F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仿真度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标准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高仿真</w:t>
            </w:r>
          </w:p>
        </w:tc>
      </w:tr>
      <w:tr w:rsidR="00713978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耐碱性（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48h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713978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耐水性（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96h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713978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</w:t>
            </w:r>
            <w:proofErr w:type="gramStart"/>
            <w:r w:rsidRPr="006C064B">
              <w:rPr>
                <w:color w:val="000000"/>
                <w:kern w:val="0"/>
                <w:sz w:val="22"/>
                <w:szCs w:val="22"/>
              </w:rPr>
              <w:t>沾污</w:t>
            </w:r>
            <w:proofErr w:type="gramEnd"/>
            <w:r w:rsidRPr="006C064B">
              <w:rPr>
                <w:color w:val="000000"/>
                <w:kern w:val="0"/>
                <w:sz w:val="22"/>
                <w:szCs w:val="22"/>
              </w:rPr>
              <w:t>性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713978" w:rsidRPr="006C064B" w:rsidTr="00C339F4">
        <w:trPr>
          <w:trHeight w:val="270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耐水白性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713978" w:rsidRPr="006C064B" w:rsidTr="00C339F4">
        <w:trPr>
          <w:trHeight w:val="278"/>
        </w:trPr>
        <w:tc>
          <w:tcPr>
            <w:tcW w:w="19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lastRenderedPageBreak/>
              <w:t>耐老化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</w:tbl>
    <w:p w:rsidR="00713978" w:rsidRPr="006C064B" w:rsidRDefault="00F90450" w:rsidP="00713978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A.4</w:t>
      </w:r>
      <w:r w:rsidR="0026723F" w:rsidRPr="006C064B">
        <w:rPr>
          <w:rFonts w:ascii="Times New Roman"/>
        </w:rPr>
        <w:t xml:space="preserve"> </w:t>
      </w:r>
      <w:r w:rsidR="00713978" w:rsidRPr="006C064B">
        <w:rPr>
          <w:rFonts w:ascii="Times New Roman"/>
        </w:rPr>
        <w:t>外墙平涂涂料</w:t>
      </w:r>
    </w:p>
    <w:p w:rsidR="0026723F" w:rsidRPr="006C064B" w:rsidRDefault="0026723F" w:rsidP="00713978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外墙平涂</w:t>
      </w:r>
      <w:r w:rsidR="00713978" w:rsidRPr="006C064B">
        <w:rPr>
          <w:rFonts w:ascii="Times New Roman" w:eastAsiaTheme="minorEastAsia"/>
          <w:szCs w:val="21"/>
        </w:rPr>
        <w:t>涂料</w:t>
      </w:r>
      <w:r w:rsidRPr="006C064B">
        <w:rPr>
          <w:rFonts w:ascii="Times New Roman" w:eastAsiaTheme="minorEastAsia"/>
          <w:szCs w:val="21"/>
        </w:rPr>
        <w:t>每平方用量</w:t>
      </w:r>
      <w:r w:rsidR="00713978" w:rsidRPr="006C064B">
        <w:rPr>
          <w:rFonts w:ascii="Times New Roman" w:eastAsiaTheme="minorEastAsia"/>
          <w:szCs w:val="21"/>
        </w:rPr>
        <w:t>应不低于</w:t>
      </w:r>
      <w:r w:rsidRPr="006C064B">
        <w:rPr>
          <w:rFonts w:ascii="Times New Roman" w:eastAsiaTheme="minorEastAsia"/>
          <w:szCs w:val="21"/>
        </w:rPr>
        <w:t>0.5kg</w:t>
      </w:r>
      <w:r w:rsidR="00713978" w:rsidRPr="006C064B">
        <w:rPr>
          <w:rFonts w:ascii="Times New Roman" w:eastAsiaTheme="minorEastAsia"/>
          <w:szCs w:val="21"/>
        </w:rPr>
        <w:t>/m</w:t>
      </w:r>
      <w:r w:rsidR="00713978" w:rsidRPr="006C064B">
        <w:rPr>
          <w:rFonts w:ascii="Times New Roman" w:eastAsiaTheme="minorEastAsia"/>
          <w:szCs w:val="21"/>
          <w:vertAlign w:val="superscript"/>
        </w:rPr>
        <w:t>2</w:t>
      </w:r>
      <w:r w:rsidRPr="006C064B">
        <w:rPr>
          <w:rFonts w:ascii="Times New Roman" w:eastAsiaTheme="minorEastAsia"/>
          <w:szCs w:val="21"/>
        </w:rPr>
        <w:t>，</w:t>
      </w:r>
      <w:r w:rsidR="00713978" w:rsidRPr="006C064B">
        <w:rPr>
          <w:rFonts w:ascii="Times New Roman" w:eastAsiaTheme="minorEastAsia"/>
          <w:szCs w:val="21"/>
        </w:rPr>
        <w:t>涂布量对涂膜性能的影响可参考表</w:t>
      </w:r>
      <w:r w:rsidR="00F90450" w:rsidRPr="006C064B">
        <w:rPr>
          <w:rFonts w:ascii="Times New Roman" w:eastAsiaTheme="minorEastAsia"/>
          <w:szCs w:val="21"/>
        </w:rPr>
        <w:t>A.4</w:t>
      </w:r>
      <w:r w:rsidR="00713978" w:rsidRPr="006C064B">
        <w:rPr>
          <w:rFonts w:ascii="Times New Roman" w:eastAsiaTheme="minorEastAsia"/>
          <w:szCs w:val="21"/>
        </w:rPr>
        <w:t>。</w:t>
      </w:r>
    </w:p>
    <w:p w:rsidR="0026723F" w:rsidRPr="006C064B" w:rsidRDefault="0026723F" w:rsidP="00713978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A.4</w:t>
      </w:r>
      <w:r w:rsidR="00713978" w:rsidRPr="006C064B">
        <w:rPr>
          <w:rFonts w:ascii="Times New Roman"/>
        </w:rPr>
        <w:t xml:space="preserve"> </w:t>
      </w:r>
      <w:r w:rsidR="00713978" w:rsidRPr="006C064B">
        <w:rPr>
          <w:rFonts w:ascii="Times New Roman"/>
        </w:rPr>
        <w:t>外墙平涂涂料涂布量对涂膜性能的影响</w:t>
      </w:r>
    </w:p>
    <w:tbl>
      <w:tblPr>
        <w:tblW w:w="9654" w:type="dxa"/>
        <w:tblInd w:w="93" w:type="dxa"/>
        <w:tblLook w:val="04A0"/>
      </w:tblPr>
      <w:tblGrid>
        <w:gridCol w:w="2780"/>
        <w:gridCol w:w="3189"/>
        <w:gridCol w:w="3685"/>
      </w:tblGrid>
      <w:tr w:rsidR="00713978" w:rsidRPr="006C064B" w:rsidTr="00C339F4">
        <w:trPr>
          <w:trHeight w:val="270"/>
        </w:trPr>
        <w:tc>
          <w:tcPr>
            <w:tcW w:w="27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687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涂布量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(kg/m</w:t>
            </w:r>
            <w:r w:rsidRPr="006C064B">
              <w:rPr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713978" w:rsidRPr="006C064B" w:rsidTr="00C339F4">
        <w:trPr>
          <w:trHeight w:val="270"/>
        </w:trPr>
        <w:tc>
          <w:tcPr>
            <w:tcW w:w="278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0.3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0.5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13978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0.5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0.7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涂膜厚度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proofErr w:type="spellStart"/>
            <w:r w:rsidRPr="006C064B">
              <w:rPr>
                <w:color w:val="000000"/>
                <w:kern w:val="0"/>
                <w:sz w:val="22"/>
                <w:szCs w:val="22"/>
              </w:rPr>
              <w:t>μm</w:t>
            </w:r>
            <w:proofErr w:type="spellEnd"/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150</w:t>
            </w:r>
            <w:r w:rsidR="00713978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250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250</w:t>
            </w:r>
            <w:r w:rsidR="00713978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350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仿真度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中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高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耐碱性（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48h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耐水性（</w:t>
            </w:r>
            <w:r w:rsidRPr="006C064B">
              <w:rPr>
                <w:color w:val="000000"/>
                <w:kern w:val="0"/>
                <w:sz w:val="22"/>
                <w:szCs w:val="22"/>
              </w:rPr>
              <w:t>96h</w:t>
            </w:r>
            <w:r w:rsidRPr="006C064B">
              <w:rPr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</w:t>
            </w:r>
            <w:proofErr w:type="gramStart"/>
            <w:r w:rsidRPr="006C064B">
              <w:rPr>
                <w:color w:val="000000"/>
                <w:kern w:val="0"/>
                <w:sz w:val="22"/>
                <w:szCs w:val="22"/>
              </w:rPr>
              <w:t>沾污</w:t>
            </w:r>
            <w:proofErr w:type="gramEnd"/>
            <w:r w:rsidRPr="006C064B">
              <w:rPr>
                <w:color w:val="000000"/>
                <w:kern w:val="0"/>
                <w:sz w:val="22"/>
                <w:szCs w:val="22"/>
              </w:rPr>
              <w:t>性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变色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r w:rsidRPr="006C064B">
              <w:rPr>
                <w:color w:val="000000"/>
                <w:kern w:val="0"/>
                <w:sz w:val="22"/>
                <w:szCs w:val="22"/>
              </w:rPr>
              <w:t>白色和浅色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6723F" w:rsidRPr="006C064B" w:rsidTr="00C339F4">
        <w:trPr>
          <w:trHeight w:val="270"/>
        </w:trPr>
        <w:tc>
          <w:tcPr>
            <w:tcW w:w="27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713978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耐老化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713978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</w:tbl>
    <w:p w:rsidR="00713978" w:rsidRPr="006C064B" w:rsidRDefault="00F90450" w:rsidP="00713978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A.5</w:t>
      </w:r>
      <w:r w:rsidR="0026723F" w:rsidRPr="006C064B">
        <w:rPr>
          <w:rFonts w:ascii="Times New Roman"/>
        </w:rPr>
        <w:t>无机砂浆</w:t>
      </w:r>
    </w:p>
    <w:p w:rsidR="0026723F" w:rsidRPr="006C064B" w:rsidRDefault="0026723F" w:rsidP="00713978">
      <w:pPr>
        <w:pStyle w:val="aff3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无机砂浆</w:t>
      </w:r>
      <w:r w:rsidR="00713978" w:rsidRPr="006C064B">
        <w:rPr>
          <w:rFonts w:ascii="Times New Roman" w:eastAsiaTheme="minorEastAsia"/>
          <w:szCs w:val="21"/>
        </w:rPr>
        <w:t>用</w:t>
      </w:r>
      <w:r w:rsidRPr="006C064B">
        <w:rPr>
          <w:rFonts w:ascii="Times New Roman" w:eastAsiaTheme="minorEastAsia"/>
          <w:szCs w:val="21"/>
        </w:rPr>
        <w:t>量</w:t>
      </w:r>
      <w:r w:rsidR="00713978" w:rsidRPr="006C064B">
        <w:rPr>
          <w:rFonts w:ascii="Times New Roman" w:eastAsiaTheme="minorEastAsia"/>
          <w:szCs w:val="21"/>
        </w:rPr>
        <w:t>应不低于</w:t>
      </w:r>
      <w:r w:rsidRPr="006C064B">
        <w:rPr>
          <w:rFonts w:ascii="Times New Roman" w:eastAsiaTheme="minorEastAsia"/>
          <w:szCs w:val="21"/>
        </w:rPr>
        <w:t>3.5kg</w:t>
      </w:r>
      <w:r w:rsidR="00713978" w:rsidRPr="006C064B">
        <w:rPr>
          <w:rFonts w:ascii="Times New Roman" w:eastAsiaTheme="minorEastAsia"/>
          <w:szCs w:val="21"/>
        </w:rPr>
        <w:t>/m</w:t>
      </w:r>
      <w:r w:rsidR="00713978" w:rsidRPr="006C064B">
        <w:rPr>
          <w:rFonts w:ascii="Times New Roman" w:eastAsiaTheme="minorEastAsia"/>
          <w:szCs w:val="21"/>
          <w:vertAlign w:val="superscript"/>
        </w:rPr>
        <w:t>2</w:t>
      </w:r>
      <w:r w:rsidRPr="006C064B">
        <w:rPr>
          <w:rFonts w:ascii="Times New Roman" w:eastAsiaTheme="minorEastAsia"/>
          <w:szCs w:val="21"/>
        </w:rPr>
        <w:t>，</w:t>
      </w:r>
      <w:r w:rsidR="00713978" w:rsidRPr="006C064B">
        <w:rPr>
          <w:rFonts w:ascii="Times New Roman" w:eastAsiaTheme="minorEastAsia"/>
          <w:szCs w:val="21"/>
        </w:rPr>
        <w:t>涂布量对涂膜性能的影响可</w:t>
      </w:r>
      <w:r w:rsidRPr="006C064B">
        <w:rPr>
          <w:rFonts w:ascii="Times New Roman" w:eastAsiaTheme="minorEastAsia"/>
          <w:szCs w:val="21"/>
        </w:rPr>
        <w:t>参考表</w:t>
      </w:r>
      <w:r w:rsidR="00F90450" w:rsidRPr="006C064B">
        <w:rPr>
          <w:rFonts w:ascii="Times New Roman" w:eastAsiaTheme="minorEastAsia"/>
          <w:szCs w:val="21"/>
        </w:rPr>
        <w:t>A.5</w:t>
      </w:r>
      <w:r w:rsidR="002F0B36" w:rsidRPr="006C064B">
        <w:rPr>
          <w:rFonts w:ascii="Times New Roman" w:eastAsiaTheme="minorEastAsia"/>
          <w:szCs w:val="21"/>
        </w:rPr>
        <w:t>。</w:t>
      </w:r>
    </w:p>
    <w:p w:rsidR="0026723F" w:rsidRPr="006C064B" w:rsidRDefault="0026723F" w:rsidP="00713978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A.5</w:t>
      </w:r>
      <w:r w:rsidR="00713978" w:rsidRPr="006C064B">
        <w:rPr>
          <w:rFonts w:ascii="Times New Roman"/>
        </w:rPr>
        <w:t>无机砂浆涂布量对涂膜性能的影响</w:t>
      </w:r>
    </w:p>
    <w:tbl>
      <w:tblPr>
        <w:tblW w:w="9654" w:type="dxa"/>
        <w:tblInd w:w="93" w:type="dxa"/>
        <w:tblLook w:val="04A0"/>
      </w:tblPr>
      <w:tblGrid>
        <w:gridCol w:w="2500"/>
        <w:gridCol w:w="1680"/>
        <w:gridCol w:w="1647"/>
        <w:gridCol w:w="1843"/>
        <w:gridCol w:w="1984"/>
      </w:tblGrid>
      <w:tr w:rsidR="002F0B36" w:rsidRPr="006C064B" w:rsidTr="00C339F4">
        <w:trPr>
          <w:trHeight w:val="270"/>
        </w:trPr>
        <w:tc>
          <w:tcPr>
            <w:tcW w:w="25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715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涂布量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(kg/m</w:t>
            </w:r>
            <w:r w:rsidRPr="006C064B">
              <w:rPr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2~2.5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2.5~3.5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3.5~5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5~8</w:t>
            </w:r>
          </w:p>
        </w:tc>
      </w:tr>
      <w:tr w:rsidR="0026723F" w:rsidRPr="006C064B" w:rsidTr="00C339F4">
        <w:trPr>
          <w:trHeight w:val="270"/>
        </w:trPr>
        <w:tc>
          <w:tcPr>
            <w:tcW w:w="2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涂膜厚度</w:t>
            </w:r>
            <w:r w:rsidRPr="006C064B">
              <w:rPr>
                <w:color w:val="000000"/>
                <w:kern w:val="0"/>
                <w:sz w:val="22"/>
                <w:szCs w:val="22"/>
              </w:rPr>
              <w:t>(</w:t>
            </w:r>
            <w:proofErr w:type="spellStart"/>
            <w:r w:rsidRPr="006C064B">
              <w:rPr>
                <w:color w:val="000000"/>
                <w:kern w:val="0"/>
                <w:sz w:val="22"/>
                <w:szCs w:val="22"/>
              </w:rPr>
              <w:t>μm</w:t>
            </w:r>
            <w:proofErr w:type="spellEnd"/>
            <w:r w:rsidRPr="006C064B">
              <w:rPr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1400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1700</w:t>
            </w:r>
          </w:p>
        </w:tc>
        <w:tc>
          <w:tcPr>
            <w:tcW w:w="16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1700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2400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2400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3400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3400</w:t>
            </w:r>
            <w:r w:rsidR="002F0B36" w:rsidRPr="006C064B">
              <w:rPr>
                <w:color w:val="000000"/>
                <w:kern w:val="0"/>
                <w:sz w:val="22"/>
                <w:szCs w:val="22"/>
              </w:rPr>
              <w:t>~</w:t>
            </w:r>
            <w:r w:rsidRPr="006C064B">
              <w:rPr>
                <w:color w:val="000000"/>
                <w:kern w:val="0"/>
                <w:sz w:val="22"/>
                <w:szCs w:val="22"/>
              </w:rPr>
              <w:t>5500</w:t>
            </w:r>
          </w:p>
        </w:tc>
      </w:tr>
      <w:tr w:rsidR="0026723F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23F" w:rsidRPr="006C064B" w:rsidRDefault="0026723F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仿真度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低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标准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723F" w:rsidRPr="006C064B" w:rsidRDefault="0026723F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高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抗折强度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抗压强度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拉伸粘结原强度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老化循环拉伸粘结强度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</w:t>
            </w:r>
            <w:proofErr w:type="gramStart"/>
            <w:r w:rsidRPr="006C064B">
              <w:rPr>
                <w:color w:val="000000"/>
                <w:kern w:val="0"/>
                <w:sz w:val="22"/>
                <w:szCs w:val="22"/>
              </w:rPr>
              <w:t>沾污</w:t>
            </w:r>
            <w:proofErr w:type="gramEnd"/>
            <w:r w:rsidRPr="006C064B">
              <w:rPr>
                <w:color w:val="000000"/>
                <w:kern w:val="0"/>
                <w:sz w:val="22"/>
                <w:szCs w:val="22"/>
              </w:rPr>
              <w:t>性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不合格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  <w:tr w:rsidR="002F0B36" w:rsidRPr="006C064B" w:rsidTr="00C339F4">
        <w:trPr>
          <w:trHeight w:val="270"/>
        </w:trPr>
        <w:tc>
          <w:tcPr>
            <w:tcW w:w="25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2F0B36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耐老化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342A44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0B36" w:rsidRPr="006C064B" w:rsidRDefault="002F0B36" w:rsidP="005E2282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6C064B">
              <w:rPr>
                <w:color w:val="000000"/>
                <w:kern w:val="0"/>
                <w:sz w:val="22"/>
                <w:szCs w:val="22"/>
              </w:rPr>
              <w:t>合格</w:t>
            </w:r>
          </w:p>
        </w:tc>
      </w:tr>
    </w:tbl>
    <w:p w:rsidR="0026723F" w:rsidRPr="006C064B" w:rsidRDefault="0026723F">
      <w:pPr>
        <w:widowControl/>
        <w:jc w:val="left"/>
        <w:rPr>
          <w:noProof/>
          <w:kern w:val="0"/>
          <w:szCs w:val="20"/>
        </w:rPr>
      </w:pPr>
    </w:p>
    <w:p w:rsidR="0036572B" w:rsidRPr="006C064B" w:rsidRDefault="0026563A">
      <w:pPr>
        <w:widowControl/>
        <w:jc w:val="left"/>
        <w:rPr>
          <w:noProof/>
          <w:kern w:val="0"/>
          <w:szCs w:val="20"/>
        </w:rPr>
      </w:pPr>
      <w:r>
        <w:rPr>
          <w:noProof/>
          <w:kern w:val="0"/>
          <w:szCs w:val="20"/>
        </w:rPr>
        <w:pict>
          <v:shape id="_x0000_s1032" type="#_x0000_t32" style="position:absolute;margin-left:148.45pt;margin-top:13.35pt;width:170.1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" strokecolor="black [3213]" strokeweight="1.25pt"/>
        </w:pict>
      </w:r>
    </w:p>
    <w:p w:rsidR="00F90450" w:rsidRPr="006C064B" w:rsidRDefault="00F90450">
      <w:pPr>
        <w:widowControl/>
        <w:jc w:val="left"/>
        <w:rPr>
          <w:rFonts w:eastAsia="黑体"/>
          <w:kern w:val="0"/>
          <w:szCs w:val="20"/>
        </w:rPr>
      </w:pPr>
      <w:r w:rsidRPr="006C064B">
        <w:br w:type="page"/>
      </w:r>
    </w:p>
    <w:p w:rsidR="006E7828" w:rsidRPr="006C064B" w:rsidRDefault="006E7828" w:rsidP="00ED38D4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lastRenderedPageBreak/>
        <w:t>附</w:t>
      </w:r>
      <w:r w:rsidRPr="006C064B">
        <w:rPr>
          <w:rFonts w:ascii="Times New Roman"/>
        </w:rPr>
        <w:t xml:space="preserve"> </w:t>
      </w:r>
      <w:r w:rsidRPr="006C064B">
        <w:rPr>
          <w:rFonts w:ascii="Times New Roman"/>
        </w:rPr>
        <w:t>件</w:t>
      </w:r>
      <w:r w:rsidRPr="006C064B">
        <w:rPr>
          <w:rFonts w:ascii="Times New Roman"/>
        </w:rPr>
        <w:t xml:space="preserve"> </w:t>
      </w:r>
      <w:r w:rsidR="00F90450" w:rsidRPr="006C064B">
        <w:rPr>
          <w:rFonts w:ascii="Times New Roman"/>
        </w:rPr>
        <w:t>B</w:t>
      </w:r>
    </w:p>
    <w:p w:rsidR="006E7828" w:rsidRPr="006C064B" w:rsidRDefault="006E7828" w:rsidP="00ED38D4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t>（资料性附录）</w:t>
      </w:r>
    </w:p>
    <w:p w:rsidR="006E7828" w:rsidRPr="006C064B" w:rsidRDefault="006E7828" w:rsidP="00ED38D4">
      <w:pPr>
        <w:pStyle w:val="af6"/>
        <w:numPr>
          <w:ilvl w:val="0"/>
          <w:numId w:val="0"/>
        </w:numPr>
        <w:spacing w:before="0" w:after="0"/>
        <w:rPr>
          <w:rFonts w:ascii="Times New Roman"/>
        </w:rPr>
      </w:pPr>
      <w:r w:rsidRPr="006C064B">
        <w:rPr>
          <w:rFonts w:ascii="Times New Roman"/>
        </w:rPr>
        <w:t>常见</w:t>
      </w:r>
      <w:r w:rsidR="00ED38D4" w:rsidRPr="006C064B">
        <w:rPr>
          <w:rFonts w:ascii="Times New Roman"/>
        </w:rPr>
        <w:t>的</w:t>
      </w:r>
      <w:r w:rsidRPr="006C064B">
        <w:rPr>
          <w:rFonts w:ascii="Times New Roman"/>
        </w:rPr>
        <w:t>仿石效果</w:t>
      </w:r>
    </w:p>
    <w:p w:rsidR="006E7828" w:rsidRPr="006C064B" w:rsidRDefault="00F90450" w:rsidP="001E0FE2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t>B</w:t>
      </w:r>
      <w:r w:rsidR="006E7828" w:rsidRPr="006C064B">
        <w:rPr>
          <w:rFonts w:ascii="Times New Roman"/>
        </w:rPr>
        <w:t>.1</w:t>
      </w:r>
      <w:r w:rsidR="006E7828" w:rsidRPr="006C064B">
        <w:rPr>
          <w:rFonts w:ascii="Times New Roman"/>
        </w:rPr>
        <w:t>平面仿石效果</w:t>
      </w:r>
    </w:p>
    <w:p w:rsidR="006E7828" w:rsidRPr="006C064B" w:rsidRDefault="007C204E" w:rsidP="001E0FE2">
      <w:pPr>
        <w:pStyle w:val="aff3"/>
        <w:rPr>
          <w:rFonts w:ascii="Times New Roman"/>
        </w:rPr>
      </w:pPr>
      <w:r w:rsidRPr="006C064B">
        <w:rPr>
          <w:rFonts w:ascii="Times New Roman"/>
        </w:rPr>
        <w:t>常见的</w:t>
      </w:r>
      <w:r w:rsidR="006E7828" w:rsidRPr="006C064B">
        <w:rPr>
          <w:rFonts w:ascii="Times New Roman"/>
        </w:rPr>
        <w:t>平面仿石效果</w:t>
      </w:r>
      <w:r w:rsidRPr="006C064B">
        <w:rPr>
          <w:rFonts w:ascii="Times New Roman"/>
        </w:rPr>
        <w:t>主要包括多彩涂料仿平面花岗岩（蓝眼睛）效果、多彩涂料仿平面花岗岩（银麻灰）效果、仿平面石灰石（葡萄牙米黄）效果、外墙涂料仿平面石灰石（贝鲁特）效果等。</w:t>
      </w:r>
      <w:r w:rsidR="0081477B" w:rsidRPr="006C064B">
        <w:rPr>
          <w:rFonts w:ascii="Times New Roman"/>
        </w:rPr>
        <w:t>平面</w:t>
      </w:r>
      <w:r w:rsidRPr="006C064B">
        <w:rPr>
          <w:rFonts w:ascii="Times New Roman"/>
        </w:rPr>
        <w:t>仿石涂层效果与真实石材效果的对照如表</w:t>
      </w:r>
      <w:r w:rsidR="0081477B" w:rsidRPr="006C064B">
        <w:rPr>
          <w:rFonts w:ascii="Times New Roman"/>
        </w:rPr>
        <w:t>B.</w:t>
      </w:r>
      <w:r w:rsidRPr="006C064B">
        <w:rPr>
          <w:rFonts w:ascii="Times New Roman"/>
        </w:rPr>
        <w:t>1</w:t>
      </w:r>
      <w:r w:rsidRPr="006C064B">
        <w:rPr>
          <w:rFonts w:ascii="Times New Roman"/>
        </w:rPr>
        <w:t>所示。</w:t>
      </w:r>
    </w:p>
    <w:p w:rsidR="007C204E" w:rsidRPr="006C064B" w:rsidRDefault="007C204E" w:rsidP="007C204E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="00F90450" w:rsidRPr="006C064B">
        <w:rPr>
          <w:rFonts w:ascii="Times New Roman"/>
        </w:rPr>
        <w:t>B</w:t>
      </w:r>
      <w:r w:rsidRPr="006C064B">
        <w:rPr>
          <w:rFonts w:ascii="Times New Roman"/>
        </w:rPr>
        <w:t xml:space="preserve">.1 </w:t>
      </w:r>
      <w:r w:rsidR="0081477B" w:rsidRPr="006C064B">
        <w:rPr>
          <w:rFonts w:ascii="Times New Roman"/>
        </w:rPr>
        <w:t>平面</w:t>
      </w:r>
      <w:r w:rsidR="007910AD" w:rsidRPr="006C064B">
        <w:rPr>
          <w:rFonts w:ascii="Times New Roman"/>
        </w:rPr>
        <w:t>仿石涂层效果与真实石材效果</w:t>
      </w:r>
      <w:r w:rsidRPr="006C064B">
        <w:rPr>
          <w:rFonts w:ascii="Times New Roman"/>
        </w:rPr>
        <w:t>对照</w:t>
      </w:r>
    </w:p>
    <w:tbl>
      <w:tblPr>
        <w:tblStyle w:val="afffffd"/>
        <w:tblW w:w="0" w:type="auto"/>
        <w:tblLook w:val="04A0"/>
      </w:tblPr>
      <w:tblGrid>
        <w:gridCol w:w="2093"/>
        <w:gridCol w:w="3952"/>
        <w:gridCol w:w="3952"/>
      </w:tblGrid>
      <w:tr w:rsidR="002B0AF0" w:rsidRPr="006C064B" w:rsidTr="001E0FE2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B0AF0" w:rsidRPr="006C064B" w:rsidRDefault="002B0AF0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项目</w:t>
            </w:r>
          </w:p>
        </w:tc>
        <w:tc>
          <w:tcPr>
            <w:tcW w:w="39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B0AF0" w:rsidRPr="006C064B" w:rsidRDefault="002B0AF0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真实石材效果</w:t>
            </w:r>
          </w:p>
        </w:tc>
        <w:tc>
          <w:tcPr>
            <w:tcW w:w="39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0AF0" w:rsidRPr="006C064B" w:rsidRDefault="002B0AF0" w:rsidP="002B0AF0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仿石涂层效果</w:t>
            </w:r>
          </w:p>
        </w:tc>
      </w:tr>
      <w:tr w:rsidR="007C204E" w:rsidRPr="006C064B" w:rsidTr="002B0AF0"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多彩涂料仿平面花岗岩（蓝眼睛）效果</w:t>
            </w:r>
          </w:p>
        </w:tc>
        <w:tc>
          <w:tcPr>
            <w:tcW w:w="3952" w:type="dxa"/>
            <w:tcBorders>
              <w:top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29547" cy="1440000"/>
                  <wp:effectExtent l="19050" t="0" r="0" b="0"/>
                  <wp:docPr id="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蓝眼睛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726" b="33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4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02329" cy="1440000"/>
                  <wp:effectExtent l="19050" t="0" r="7371" b="0"/>
                  <wp:docPr id="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蓝眼睛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973" b="31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3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4E" w:rsidRPr="006C064B" w:rsidTr="002B0AF0"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多彩涂料仿平面花岗岩（银麻灰）效果</w:t>
            </w:r>
          </w:p>
        </w:tc>
        <w:tc>
          <w:tcPr>
            <w:tcW w:w="3952" w:type="dxa"/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19638" cy="1440000"/>
                  <wp:effectExtent l="19050" t="0" r="9112" b="0"/>
                  <wp:docPr id="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银麻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56" t="3743" r="53043" b="32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righ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32196" cy="1440000"/>
                  <wp:effectExtent l="19050" t="0" r="0" b="0"/>
                  <wp:docPr id="9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银麻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956" t="16424" r="2176" b="2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4E" w:rsidRPr="006C064B" w:rsidTr="002B0AF0"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外墙涂料仿平面石灰石（葡萄牙米黄）效果</w:t>
            </w:r>
          </w:p>
        </w:tc>
        <w:tc>
          <w:tcPr>
            <w:tcW w:w="3952" w:type="dxa"/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16516" cy="1440000"/>
                  <wp:effectExtent l="19050" t="0" r="0" b="0"/>
                  <wp:docPr id="11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德国米黄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05" t="42192" r="52941" b="-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1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righ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397558" cy="1441095"/>
                  <wp:effectExtent l="19050" t="0" r="0" b="0"/>
                  <wp:docPr id="1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德国米黄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793" t="5783" r="7963" b="36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58" cy="14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4E" w:rsidRPr="006C064B" w:rsidTr="002B0AF0">
        <w:tc>
          <w:tcPr>
            <w:tcW w:w="20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外墙涂料仿平面石灰石（贝鲁特）效果</w:t>
            </w:r>
          </w:p>
        </w:tc>
        <w:tc>
          <w:tcPr>
            <w:tcW w:w="3952" w:type="dxa"/>
            <w:tcBorders>
              <w:bottom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58299" cy="1441094"/>
                  <wp:effectExtent l="19050" t="0" r="8551" b="0"/>
                  <wp:docPr id="14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7937" b="37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99" cy="144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204E" w:rsidRPr="006C064B" w:rsidRDefault="007C204E" w:rsidP="007C204E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371263" cy="1440000"/>
                  <wp:effectExtent l="19050" t="0" r="337" b="0"/>
                  <wp:docPr id="1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955" t="38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04E" w:rsidRPr="006C064B" w:rsidRDefault="007C204E" w:rsidP="007C204E">
      <w:pPr>
        <w:pStyle w:val="aff3"/>
        <w:ind w:firstLineChars="0" w:firstLine="0"/>
        <w:rPr>
          <w:rFonts w:ascii="Times New Roman"/>
        </w:rPr>
      </w:pPr>
    </w:p>
    <w:p w:rsidR="001E0FE2" w:rsidRPr="006C064B" w:rsidRDefault="001E0FE2" w:rsidP="007C204E">
      <w:pPr>
        <w:pStyle w:val="aff3"/>
        <w:ind w:firstLineChars="0" w:firstLine="0"/>
        <w:rPr>
          <w:rFonts w:ascii="Times New Roman"/>
        </w:rPr>
      </w:pPr>
    </w:p>
    <w:p w:rsidR="006E7828" w:rsidRPr="006C064B" w:rsidRDefault="00F90450" w:rsidP="001E0FE2">
      <w:pPr>
        <w:pStyle w:val="a6"/>
        <w:numPr>
          <w:ilvl w:val="0"/>
          <w:numId w:val="0"/>
        </w:numPr>
        <w:spacing w:before="156" w:after="156"/>
        <w:rPr>
          <w:rFonts w:ascii="Times New Roman"/>
        </w:rPr>
      </w:pPr>
      <w:r w:rsidRPr="006C064B">
        <w:rPr>
          <w:rFonts w:ascii="Times New Roman"/>
        </w:rPr>
        <w:lastRenderedPageBreak/>
        <w:t>B</w:t>
      </w:r>
      <w:r w:rsidR="006E7828" w:rsidRPr="006C064B">
        <w:rPr>
          <w:rFonts w:ascii="Times New Roman"/>
        </w:rPr>
        <w:t>.2</w:t>
      </w:r>
      <w:r w:rsidR="006E7828" w:rsidRPr="006C064B">
        <w:rPr>
          <w:rFonts w:ascii="Times New Roman"/>
        </w:rPr>
        <w:t>凹凸仿石效果</w:t>
      </w:r>
    </w:p>
    <w:p w:rsidR="0081477B" w:rsidRPr="006C064B" w:rsidRDefault="001E0FE2" w:rsidP="006E7828">
      <w:pPr>
        <w:pStyle w:val="aff3"/>
        <w:ind w:firstLineChars="0"/>
        <w:rPr>
          <w:rFonts w:ascii="Times New Roman" w:eastAsiaTheme="minorEastAsia"/>
          <w:szCs w:val="21"/>
        </w:rPr>
      </w:pPr>
      <w:r w:rsidRPr="006C064B">
        <w:rPr>
          <w:rFonts w:ascii="Times New Roman"/>
        </w:rPr>
        <w:t>常见的</w:t>
      </w:r>
      <w:r w:rsidR="006E7828" w:rsidRPr="006C064B">
        <w:rPr>
          <w:rFonts w:ascii="Times New Roman" w:eastAsiaTheme="minorEastAsia"/>
          <w:szCs w:val="21"/>
        </w:rPr>
        <w:t>凹凸仿石效果</w:t>
      </w:r>
      <w:r w:rsidRPr="006C064B">
        <w:rPr>
          <w:rFonts w:ascii="Times New Roman" w:eastAsiaTheme="minorEastAsia"/>
          <w:szCs w:val="21"/>
        </w:rPr>
        <w:t>主要</w:t>
      </w:r>
      <w:r w:rsidR="006E7828" w:rsidRPr="006C064B">
        <w:rPr>
          <w:rFonts w:ascii="Times New Roman" w:eastAsiaTheme="minorEastAsia"/>
          <w:szCs w:val="21"/>
        </w:rPr>
        <w:t>有</w:t>
      </w:r>
      <w:r w:rsidR="0081477B" w:rsidRPr="006C064B">
        <w:rPr>
          <w:rFonts w:ascii="Times New Roman" w:eastAsiaTheme="minorEastAsia"/>
          <w:szCs w:val="21"/>
        </w:rPr>
        <w:t>：</w:t>
      </w:r>
    </w:p>
    <w:p w:rsidR="0081477B" w:rsidRPr="006C064B" w:rsidRDefault="0081477B" w:rsidP="006E7828">
      <w:pPr>
        <w:pStyle w:val="aff3"/>
        <w:ind w:firstLineChars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1</w:t>
      </w:r>
      <w:r w:rsidRPr="006C064B">
        <w:rPr>
          <w:rFonts w:ascii="Times New Roman" w:eastAsiaTheme="minorEastAsia"/>
          <w:szCs w:val="21"/>
        </w:rPr>
        <w:t>）</w:t>
      </w:r>
      <w:r w:rsidR="006E7828" w:rsidRPr="006C064B">
        <w:rPr>
          <w:rFonts w:ascii="Times New Roman" w:eastAsiaTheme="minorEastAsia"/>
          <w:szCs w:val="21"/>
        </w:rPr>
        <w:t>火烧面花岗岩效果</w:t>
      </w:r>
      <w:r w:rsidRPr="006C064B">
        <w:rPr>
          <w:rFonts w:ascii="Times New Roman" w:eastAsiaTheme="minorEastAsia"/>
          <w:szCs w:val="21"/>
        </w:rPr>
        <w:t>、</w:t>
      </w:r>
      <w:r w:rsidR="006E7828" w:rsidRPr="006C064B">
        <w:rPr>
          <w:rFonts w:ascii="Times New Roman" w:eastAsiaTheme="minorEastAsia"/>
          <w:szCs w:val="21"/>
        </w:rPr>
        <w:t>荔枝面花岗岩效果，</w:t>
      </w:r>
      <w:r w:rsidRPr="006C064B">
        <w:rPr>
          <w:rFonts w:ascii="Times New Roman" w:eastAsiaTheme="minorEastAsia"/>
          <w:szCs w:val="21"/>
        </w:rPr>
        <w:t>主要采用真石漆为</w:t>
      </w:r>
      <w:r w:rsidR="001F7CED">
        <w:rPr>
          <w:rFonts w:ascii="Times New Roman" w:eastAsiaTheme="minorEastAsia" w:hint="eastAsia"/>
          <w:szCs w:val="21"/>
        </w:rPr>
        <w:t>中涂</w:t>
      </w:r>
      <w:r w:rsidRPr="006C064B">
        <w:rPr>
          <w:rFonts w:ascii="Times New Roman" w:eastAsiaTheme="minorEastAsia"/>
          <w:szCs w:val="21"/>
        </w:rPr>
        <w:t>加</w:t>
      </w:r>
      <w:r w:rsidR="006E7828" w:rsidRPr="006C064B">
        <w:rPr>
          <w:rFonts w:ascii="Times New Roman" w:eastAsiaTheme="minorEastAsia"/>
          <w:szCs w:val="21"/>
        </w:rPr>
        <w:t>平面多彩涂料复合工艺；</w:t>
      </w:r>
    </w:p>
    <w:p w:rsidR="0081477B" w:rsidRPr="006C064B" w:rsidRDefault="0081477B" w:rsidP="006E7828">
      <w:pPr>
        <w:pStyle w:val="aff3"/>
        <w:ind w:firstLineChars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2</w:t>
      </w:r>
      <w:r w:rsidRPr="006C064B">
        <w:rPr>
          <w:rFonts w:ascii="Times New Roman" w:eastAsiaTheme="minorEastAsia"/>
          <w:szCs w:val="21"/>
        </w:rPr>
        <w:t>）</w:t>
      </w:r>
      <w:r w:rsidR="006E7828" w:rsidRPr="006C064B">
        <w:rPr>
          <w:rFonts w:ascii="Times New Roman" w:eastAsiaTheme="minorEastAsia"/>
          <w:szCs w:val="21"/>
        </w:rPr>
        <w:t>麻面花岗岩效果</w:t>
      </w:r>
      <w:r w:rsidRPr="006C064B">
        <w:rPr>
          <w:rFonts w:ascii="Times New Roman" w:eastAsiaTheme="minorEastAsia"/>
          <w:szCs w:val="21"/>
        </w:rPr>
        <w:t>，主要采用真石涂料</w:t>
      </w:r>
      <w:r w:rsidR="006E7828" w:rsidRPr="006C064B">
        <w:rPr>
          <w:rFonts w:ascii="Times New Roman" w:eastAsiaTheme="minorEastAsia"/>
          <w:szCs w:val="21"/>
        </w:rPr>
        <w:t>或含砂多彩工艺；</w:t>
      </w:r>
    </w:p>
    <w:p w:rsidR="0081477B" w:rsidRPr="006C064B" w:rsidRDefault="0081477B" w:rsidP="006E7828">
      <w:pPr>
        <w:pStyle w:val="aff3"/>
        <w:ind w:firstLineChars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3</w:t>
      </w:r>
      <w:r w:rsidRPr="006C064B">
        <w:rPr>
          <w:rFonts w:ascii="Times New Roman" w:eastAsiaTheme="minorEastAsia"/>
          <w:szCs w:val="21"/>
        </w:rPr>
        <w:t>）</w:t>
      </w:r>
      <w:r w:rsidR="006E7828" w:rsidRPr="006C064B">
        <w:rPr>
          <w:rFonts w:ascii="Times New Roman" w:eastAsiaTheme="minorEastAsia"/>
          <w:szCs w:val="21"/>
        </w:rPr>
        <w:t>自然面花岗岩效果</w:t>
      </w:r>
      <w:r w:rsidRPr="006C064B">
        <w:rPr>
          <w:rFonts w:ascii="Times New Roman" w:eastAsiaTheme="minorEastAsia"/>
          <w:szCs w:val="21"/>
        </w:rPr>
        <w:t>，主要采用造型砂浆为</w:t>
      </w:r>
      <w:r w:rsidR="001F7CED">
        <w:rPr>
          <w:rFonts w:ascii="Times New Roman" w:eastAsiaTheme="minorEastAsia" w:hint="eastAsia"/>
          <w:szCs w:val="21"/>
        </w:rPr>
        <w:t>中涂</w:t>
      </w:r>
      <w:r w:rsidRPr="006C064B">
        <w:rPr>
          <w:rFonts w:ascii="Times New Roman" w:eastAsiaTheme="minorEastAsia"/>
          <w:szCs w:val="21"/>
        </w:rPr>
        <w:t>加</w:t>
      </w:r>
      <w:r w:rsidR="006E7828" w:rsidRPr="006C064B">
        <w:rPr>
          <w:rFonts w:ascii="Times New Roman" w:eastAsiaTheme="minorEastAsia"/>
          <w:szCs w:val="21"/>
        </w:rPr>
        <w:t>含砂多彩复合工艺；</w:t>
      </w:r>
    </w:p>
    <w:p w:rsidR="006E7828" w:rsidRPr="006C064B" w:rsidRDefault="0081477B" w:rsidP="006E7828">
      <w:pPr>
        <w:pStyle w:val="aff3"/>
        <w:ind w:firstLineChars="0"/>
        <w:rPr>
          <w:rFonts w:ascii="Times New Roman" w:eastAsiaTheme="minorEastAsia"/>
          <w:szCs w:val="21"/>
        </w:rPr>
      </w:pPr>
      <w:r w:rsidRPr="006C064B">
        <w:rPr>
          <w:rFonts w:ascii="Times New Roman" w:eastAsiaTheme="minorEastAsia"/>
          <w:szCs w:val="21"/>
        </w:rPr>
        <w:t>4</w:t>
      </w:r>
      <w:r w:rsidRPr="006C064B">
        <w:rPr>
          <w:rFonts w:ascii="Times New Roman" w:eastAsiaTheme="minorEastAsia"/>
          <w:szCs w:val="21"/>
        </w:rPr>
        <w:t>）</w:t>
      </w:r>
      <w:r w:rsidR="006E7828" w:rsidRPr="006C064B">
        <w:rPr>
          <w:rFonts w:ascii="Times New Roman" w:eastAsiaTheme="minorEastAsia"/>
          <w:szCs w:val="21"/>
        </w:rPr>
        <w:t>凹凸面石灰石效果</w:t>
      </w:r>
      <w:r w:rsidRPr="006C064B">
        <w:rPr>
          <w:rFonts w:ascii="Times New Roman" w:eastAsiaTheme="minorEastAsia"/>
          <w:szCs w:val="21"/>
        </w:rPr>
        <w:t>，主要采用无机砂浆或造型砂浆为</w:t>
      </w:r>
      <w:r w:rsidR="001F7CED">
        <w:rPr>
          <w:rFonts w:ascii="Times New Roman" w:eastAsiaTheme="minorEastAsia" w:hint="eastAsia"/>
          <w:szCs w:val="21"/>
        </w:rPr>
        <w:t>中涂</w:t>
      </w:r>
      <w:r w:rsidRPr="006C064B">
        <w:rPr>
          <w:rFonts w:ascii="Times New Roman" w:eastAsiaTheme="minorEastAsia"/>
          <w:szCs w:val="21"/>
        </w:rPr>
        <w:t>加</w:t>
      </w:r>
      <w:r w:rsidR="006E7828" w:rsidRPr="006C064B">
        <w:rPr>
          <w:rFonts w:ascii="Times New Roman" w:eastAsiaTheme="minorEastAsia"/>
          <w:szCs w:val="21"/>
        </w:rPr>
        <w:t>外墙涂料复合工艺。</w:t>
      </w:r>
    </w:p>
    <w:p w:rsidR="0081477B" w:rsidRPr="006C064B" w:rsidRDefault="0081477B" w:rsidP="006E7828">
      <w:pPr>
        <w:pStyle w:val="aff3"/>
        <w:ind w:firstLineChars="0"/>
        <w:rPr>
          <w:rFonts w:ascii="Times New Roman"/>
        </w:rPr>
      </w:pPr>
      <w:r w:rsidRPr="006C064B">
        <w:rPr>
          <w:rFonts w:ascii="Times New Roman"/>
        </w:rPr>
        <w:t>凹凸仿石涂层效果与真实石材效果的对照如表</w:t>
      </w:r>
      <w:r w:rsidRPr="006C064B">
        <w:rPr>
          <w:rFonts w:ascii="Times New Roman"/>
        </w:rPr>
        <w:t>B.2</w:t>
      </w:r>
      <w:r w:rsidRPr="006C064B">
        <w:rPr>
          <w:rFonts w:ascii="Times New Roman"/>
        </w:rPr>
        <w:t>所示。</w:t>
      </w:r>
    </w:p>
    <w:p w:rsidR="0081477B" w:rsidRPr="006C064B" w:rsidRDefault="0081477B" w:rsidP="0081477B">
      <w:pPr>
        <w:pStyle w:val="affffff6"/>
        <w:spacing w:before="156" w:after="156"/>
        <w:rPr>
          <w:rFonts w:ascii="Times New Roman"/>
        </w:rPr>
      </w:pPr>
      <w:r w:rsidRPr="006C064B">
        <w:rPr>
          <w:rFonts w:ascii="Times New Roman"/>
        </w:rPr>
        <w:t>表</w:t>
      </w:r>
      <w:r w:rsidRPr="006C064B">
        <w:rPr>
          <w:rFonts w:ascii="Times New Roman"/>
        </w:rPr>
        <w:t xml:space="preserve">B.2 </w:t>
      </w:r>
      <w:r w:rsidRPr="006C064B">
        <w:rPr>
          <w:rFonts w:ascii="Times New Roman"/>
        </w:rPr>
        <w:t>凹凸</w:t>
      </w:r>
      <w:r w:rsidR="007910AD" w:rsidRPr="006C064B">
        <w:rPr>
          <w:rFonts w:ascii="Times New Roman"/>
        </w:rPr>
        <w:t>仿石涂层效果与真实石材效果</w:t>
      </w:r>
      <w:r w:rsidRPr="006C064B">
        <w:rPr>
          <w:rFonts w:ascii="Times New Roman"/>
        </w:rPr>
        <w:t>对照</w:t>
      </w:r>
    </w:p>
    <w:tbl>
      <w:tblPr>
        <w:tblStyle w:val="afffffd"/>
        <w:tblW w:w="0" w:type="auto"/>
        <w:tblLook w:val="04A0"/>
      </w:tblPr>
      <w:tblGrid>
        <w:gridCol w:w="2943"/>
        <w:gridCol w:w="3261"/>
        <w:gridCol w:w="3793"/>
      </w:tblGrid>
      <w:tr w:rsidR="00B96272" w:rsidRPr="006C064B" w:rsidTr="007910AD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1477B" w:rsidRPr="006C064B" w:rsidRDefault="0081477B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项目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7B" w:rsidRPr="006C064B" w:rsidRDefault="0081477B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真实石材效果</w:t>
            </w:r>
          </w:p>
        </w:tc>
        <w:tc>
          <w:tcPr>
            <w:tcW w:w="37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477B" w:rsidRPr="006C064B" w:rsidRDefault="0081477B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仿石涂层效果</w:t>
            </w:r>
          </w:p>
        </w:tc>
      </w:tr>
      <w:tr w:rsidR="00B96272" w:rsidRPr="006C064B" w:rsidTr="007910AD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10AD" w:rsidRPr="006C064B" w:rsidRDefault="0081477B" w:rsidP="0081477B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火烧面花岗岩效果</w:t>
            </w:r>
          </w:p>
          <w:p w:rsidR="0081477B" w:rsidRPr="006C064B" w:rsidRDefault="0081477B" w:rsidP="0081477B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（质感涂料</w:t>
            </w:r>
            <w:r w:rsidRPr="006C064B">
              <w:rPr>
                <w:rFonts w:ascii="Times New Roman"/>
              </w:rPr>
              <w:t>+</w:t>
            </w:r>
            <w:r w:rsidRPr="006C064B">
              <w:rPr>
                <w:rFonts w:ascii="Times New Roman"/>
              </w:rPr>
              <w:t>平面多彩涂料）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:rsidR="0081477B" w:rsidRPr="006C064B" w:rsidRDefault="0081477B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365101" cy="1440000"/>
                  <wp:effectExtent l="19050" t="0" r="6499" b="0"/>
                  <wp:docPr id="1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质+平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255" t="56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1477B" w:rsidRPr="006C064B" w:rsidRDefault="0081477B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61068" cy="1440000"/>
                  <wp:effectExtent l="19050" t="0" r="5782" b="0"/>
                  <wp:docPr id="1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质+平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790" t="50783" r="1955" b="9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6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272" w:rsidRPr="006C064B" w:rsidTr="007910AD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:rsidR="007910AD" w:rsidRPr="006C064B" w:rsidRDefault="007910AD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麻面花岗岩效果</w:t>
            </w:r>
          </w:p>
          <w:p w:rsidR="0081477B" w:rsidRPr="006C064B" w:rsidRDefault="007910AD" w:rsidP="007910A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（真石漆）</w:t>
            </w:r>
          </w:p>
        </w:tc>
        <w:tc>
          <w:tcPr>
            <w:tcW w:w="3261" w:type="dxa"/>
            <w:vAlign w:val="center"/>
          </w:tcPr>
          <w:p w:rsidR="0081477B" w:rsidRPr="006C064B" w:rsidRDefault="007910AD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44555" cy="1440000"/>
                  <wp:effectExtent l="19050" t="0" r="3245" b="0"/>
                  <wp:docPr id="1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真侧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486" t="57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right w:val="single" w:sz="12" w:space="0" w:color="auto"/>
            </w:tcBorders>
            <w:vAlign w:val="center"/>
          </w:tcPr>
          <w:p w:rsidR="0081477B" w:rsidRPr="006C064B" w:rsidRDefault="007910AD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33160" cy="1415332"/>
                  <wp:effectExtent l="19050" t="0" r="0" b="0"/>
                  <wp:docPr id="2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真正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414" t="56087" r="14570" b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60" cy="14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272" w:rsidRPr="006C064B" w:rsidTr="007910AD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10AD" w:rsidRPr="006C064B" w:rsidRDefault="007910AD" w:rsidP="007910A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麻面花岗岩效果</w:t>
            </w:r>
          </w:p>
          <w:p w:rsidR="0081477B" w:rsidRPr="006C064B" w:rsidRDefault="007910AD" w:rsidP="007910A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t>（含砂多彩涂料）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vAlign w:val="center"/>
          </w:tcPr>
          <w:p w:rsidR="0081477B" w:rsidRPr="006C064B" w:rsidRDefault="00B96272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36919" cy="1440000"/>
                  <wp:effectExtent l="19050" t="0" r="0" b="0"/>
                  <wp:docPr id="21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黄金麻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91" t="29809" r="53074" b="29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1477B" w:rsidRPr="006C064B" w:rsidRDefault="00B96272" w:rsidP="001F7CED">
            <w:pPr>
              <w:pStyle w:val="aff3"/>
              <w:ind w:firstLineChars="0" w:firstLine="0"/>
              <w:jc w:val="center"/>
              <w:rPr>
                <w:rFonts w:ascii="Times New Roman"/>
              </w:rPr>
            </w:pPr>
            <w:r w:rsidRPr="006C064B">
              <w:rPr>
                <w:rFonts w:ascii="Times New Roman"/>
              </w:rPr>
              <w:drawing>
                <wp:inline distT="0" distB="0" distL="0" distR="0">
                  <wp:extent cx="1474532" cy="1440000"/>
                  <wp:effectExtent l="19050" t="0" r="0" b="0"/>
                  <wp:docPr id="2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黄金麻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216" t="42614" r="6781" b="17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3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0D4" w:rsidRPr="006C064B" w:rsidRDefault="0026563A">
      <w:pPr>
        <w:widowControl/>
        <w:jc w:val="left"/>
        <w:rPr>
          <w:noProof/>
          <w:kern w:val="0"/>
          <w:szCs w:val="20"/>
        </w:rPr>
      </w:pPr>
      <w:r>
        <w:rPr>
          <w:noProof/>
          <w:kern w:val="0"/>
          <w:szCs w:val="20"/>
        </w:rPr>
        <w:pict>
          <v:shape id="AutoShape 15" o:spid="_x0000_s1028" type="#_x0000_t32" style="position:absolute;margin-left:151.55pt;margin-top:25.5pt;width:170.1pt;height:0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" strokecolor="black [3213]" strokeweight="1.25pt"/>
        </w:pict>
      </w:r>
    </w:p>
    <w:sectPr w:rsidR="002D00D4" w:rsidRPr="006C064B" w:rsidSect="00223330">
      <w:headerReference w:type="default" r:id="rId22"/>
      <w:footerReference w:type="default" r:id="rId23"/>
      <w:pgSz w:w="11906" w:h="16838" w:code="9"/>
      <w:pgMar w:top="567" w:right="849" w:bottom="1134" w:left="1276" w:header="565" w:footer="1134" w:gutter="0"/>
      <w:pgNumType w:start="1"/>
      <w:cols w:space="425"/>
      <w:formProt w:val="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33B" w:rsidRDefault="00C3233B">
      <w:r>
        <w:separator/>
      </w:r>
    </w:p>
  </w:endnote>
  <w:endnote w:type="continuationSeparator" w:id="0">
    <w:p w:rsidR="00C3233B" w:rsidRDefault="00C32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粗圆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3B2" w:rsidRDefault="000013B2" w:rsidP="00D60B77">
    <w:pPr>
      <w:pStyle w:val="aff4"/>
    </w:pPr>
    <w:r>
      <w:fldChar w:fldCharType="begin"/>
    </w:r>
    <w:r>
      <w:instrText xml:space="preserve"> PAGE  \* MERGEFORMAT </w:instrText>
    </w:r>
    <w:r>
      <w:fldChar w:fldCharType="separate"/>
    </w:r>
    <w:r w:rsidR="00C339F4">
      <w:rPr>
        <w:noProof/>
      </w:rPr>
      <w:t>13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33B" w:rsidRDefault="00C3233B">
      <w:r>
        <w:separator/>
      </w:r>
    </w:p>
  </w:footnote>
  <w:footnote w:type="continuationSeparator" w:id="0">
    <w:p w:rsidR="00C3233B" w:rsidRDefault="00C32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3B2" w:rsidRDefault="000013B2" w:rsidP="00F34B99">
    <w:pPr>
      <w:pStyle w:val="aff5"/>
    </w:pPr>
    <w:r w:rsidRPr="009874F5">
      <w:rPr>
        <w:rFonts w:ascii="Times New Roman"/>
      </w:rPr>
      <w:t>T/CNCIA</w:t>
    </w:r>
    <w:r>
      <w:rPr>
        <w:rFonts w:ascii="Times New Roman" w:hint="eastAsia"/>
      </w:rPr>
      <w:t xml:space="preserve"> 0200X</w:t>
    </w:r>
    <w:r w:rsidRPr="009874F5">
      <w:rPr>
        <w:rFonts w:ascii="Times New Roman"/>
      </w:rPr>
      <w:t>-201</w:t>
    </w:r>
    <w:r>
      <w:rPr>
        <w:rFonts w:ascii="Times New Roman" w:hint="eastAsia"/>
      </w:rPr>
      <w:t>X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15CD"/>
    <w:multiLevelType w:val="multilevel"/>
    <w:tmpl w:val="EF3C51FC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0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1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2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3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1D5914AD"/>
    <w:multiLevelType w:val="multilevel"/>
    <w:tmpl w:val="4A540F84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DBF583A"/>
    <w:multiLevelType w:val="multilevel"/>
    <w:tmpl w:val="F8D0F384"/>
    <w:lvl w:ilvl="0">
      <w:start w:val="1"/>
      <w:numFmt w:val="decimal"/>
      <w:lvlRestart w:val="0"/>
      <w:pStyle w:val="a4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szCs w:val="18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180"/>
        </w:tabs>
        <w:ind w:left="1172" w:hanging="629"/>
      </w:pPr>
      <w:rPr>
        <w:rFonts w:hint="eastAsia"/>
        <w:vertAlign w:val="baseline"/>
      </w:rPr>
    </w:lvl>
  </w:abstractNum>
  <w:abstractNum w:abstractNumId="3">
    <w:nsid w:val="1FC91163"/>
    <w:multiLevelType w:val="multilevel"/>
    <w:tmpl w:val="855EE140"/>
    <w:lvl w:ilvl="0">
      <w:start w:val="1"/>
      <w:numFmt w:val="decimal"/>
      <w:pStyle w:val="a5"/>
      <w:suff w:val="nothing"/>
      <w:lvlText w:val="%1　"/>
      <w:lvlJc w:val="left"/>
      <w:pPr>
        <w:ind w:left="142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6"/>
      <w:suff w:val="nothing"/>
      <w:lvlText w:val="%1.%2　"/>
      <w:lvlJc w:val="left"/>
      <w:pPr>
        <w:ind w:left="142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7"/>
      <w:suff w:val="nothing"/>
      <w:lvlText w:val="%1.%2.%3　"/>
      <w:lvlJc w:val="left"/>
      <w:pPr>
        <w:ind w:left="568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8"/>
      <w:suff w:val="nothing"/>
      <w:lvlText w:val="%1.%2.%3.%4　"/>
      <w:lvlJc w:val="left"/>
      <w:pPr>
        <w:ind w:left="426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9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a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4">
    <w:nsid w:val="2A8F7113"/>
    <w:multiLevelType w:val="multilevel"/>
    <w:tmpl w:val="76786F08"/>
    <w:lvl w:ilvl="0">
      <w:start w:val="1"/>
      <w:numFmt w:val="upperLetter"/>
      <w:pStyle w:val="ab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c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5300" w:hanging="1700"/>
      </w:pPr>
      <w:rPr>
        <w:rFonts w:hint="eastAsia"/>
      </w:rPr>
    </w:lvl>
  </w:abstractNum>
  <w:abstractNum w:abstractNumId="5">
    <w:nsid w:val="2C5917C3"/>
    <w:multiLevelType w:val="multilevel"/>
    <w:tmpl w:val="6F42D048"/>
    <w:lvl w:ilvl="0">
      <w:start w:val="1"/>
      <w:numFmt w:val="none"/>
      <w:pStyle w:val="ad"/>
      <w:suff w:val="nothing"/>
      <w:lvlText w:val="%1——"/>
      <w:lvlJc w:val="left"/>
      <w:pPr>
        <w:ind w:left="1401" w:hanging="408"/>
      </w:pPr>
      <w:rPr>
        <w:rFonts w:hint="eastAsia"/>
        <w:lang w:val="en-US"/>
      </w:rPr>
    </w:lvl>
    <w:lvl w:ilvl="1">
      <w:start w:val="1"/>
      <w:numFmt w:val="bullet"/>
      <w:pStyle w:val="ae"/>
      <w:lvlText w:val=""/>
      <w:lvlJc w:val="left"/>
      <w:pPr>
        <w:tabs>
          <w:tab w:val="num" w:pos="1328"/>
        </w:tabs>
        <w:ind w:left="1832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f"/>
      <w:lvlText w:val=""/>
      <w:lvlJc w:val="left"/>
      <w:pPr>
        <w:tabs>
          <w:tab w:val="num" w:pos="2246"/>
        </w:tabs>
        <w:ind w:left="2246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639"/>
        </w:tabs>
        <w:ind w:left="2452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951"/>
        </w:tabs>
        <w:ind w:left="2764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263"/>
        </w:tabs>
        <w:ind w:left="3076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575"/>
        </w:tabs>
        <w:ind w:left="3388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887"/>
        </w:tabs>
        <w:ind w:left="3700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199"/>
        </w:tabs>
        <w:ind w:left="4012" w:hanging="528"/>
      </w:pPr>
      <w:rPr>
        <w:rFonts w:hint="eastAsia"/>
      </w:rPr>
    </w:lvl>
  </w:abstractNum>
  <w:abstractNum w:abstractNumId="6">
    <w:nsid w:val="3D733618"/>
    <w:multiLevelType w:val="multilevel"/>
    <w:tmpl w:val="193A04F0"/>
    <w:lvl w:ilvl="0">
      <w:start w:val="1"/>
      <w:numFmt w:val="decimal"/>
      <w:pStyle w:val="af0"/>
      <w:lvlText w:val="%1)"/>
      <w:lvlJc w:val="left"/>
      <w:pPr>
        <w:tabs>
          <w:tab w:val="num" w:pos="0"/>
        </w:tabs>
        <w:ind w:left="720" w:hanging="35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504"/>
        </w:tabs>
        <w:ind w:left="544" w:hanging="54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532"/>
        </w:tabs>
        <w:ind w:left="544" w:hanging="544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0"/>
        </w:tabs>
        <w:ind w:left="544" w:hanging="544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588"/>
        </w:tabs>
        <w:ind w:left="544" w:hanging="544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616"/>
        </w:tabs>
        <w:ind w:left="544" w:hanging="544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544" w:hanging="54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672"/>
        </w:tabs>
        <w:ind w:left="544" w:hanging="54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700"/>
        </w:tabs>
        <w:ind w:left="544" w:hanging="544"/>
      </w:pPr>
      <w:rPr>
        <w:rFonts w:hint="eastAsia"/>
      </w:rPr>
    </w:lvl>
  </w:abstractNum>
  <w:abstractNum w:abstractNumId="7">
    <w:nsid w:val="60B55DC2"/>
    <w:multiLevelType w:val="multilevel"/>
    <w:tmpl w:val="9DCC486E"/>
    <w:lvl w:ilvl="0">
      <w:start w:val="1"/>
      <w:numFmt w:val="upperLetter"/>
      <w:pStyle w:val="af1"/>
      <w:lvlText w:val="%1"/>
      <w:lvlJc w:val="left"/>
      <w:pPr>
        <w:tabs>
          <w:tab w:val="num" w:pos="0"/>
        </w:tabs>
        <w:ind w:left="0" w:hanging="425"/>
      </w:pPr>
      <w:rPr>
        <w:rFonts w:hint="eastAsia"/>
      </w:rPr>
    </w:lvl>
    <w:lvl w:ilvl="1">
      <w:start w:val="1"/>
      <w:numFmt w:val="decimal"/>
      <w:pStyle w:val="af2"/>
      <w:suff w:val="nothing"/>
      <w:lvlText w:val="表%1.%2　"/>
      <w:lvlJc w:val="left"/>
      <w:pPr>
        <w:ind w:left="2836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17"/>
        </w:tabs>
        <w:ind w:left="4677" w:hanging="1700"/>
      </w:pPr>
      <w:rPr>
        <w:rFonts w:hint="eastAsia"/>
      </w:rPr>
    </w:lvl>
  </w:abstractNum>
  <w:abstractNum w:abstractNumId="8">
    <w:nsid w:val="61E676A7"/>
    <w:multiLevelType w:val="multilevel"/>
    <w:tmpl w:val="ED0C9B78"/>
    <w:lvl w:ilvl="0">
      <w:start w:val="1"/>
      <w:numFmt w:val="lowerLetter"/>
      <w:pStyle w:val="af3"/>
      <w:lvlText w:val="%1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pStyle w:val="af4"/>
      <w:lvlText w:val="%2)"/>
      <w:lvlJc w:val="left"/>
      <w:pPr>
        <w:tabs>
          <w:tab w:val="num" w:pos="1260"/>
        </w:tabs>
        <w:ind w:left="1259" w:hanging="419"/>
      </w:pPr>
      <w:rPr>
        <w:rFonts w:hint="eastAsia"/>
      </w:rPr>
    </w:lvl>
    <w:lvl w:ilvl="2">
      <w:start w:val="1"/>
      <w:numFmt w:val="decimal"/>
      <w:pStyle w:val="af5"/>
      <w:lvlText w:val="(%3)"/>
      <w:lvlJc w:val="left"/>
      <w:pPr>
        <w:tabs>
          <w:tab w:val="num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9">
    <w:nsid w:val="62F80C73"/>
    <w:multiLevelType w:val="hybridMultilevel"/>
    <w:tmpl w:val="76B0D4C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657D3FBC"/>
    <w:multiLevelType w:val="multilevel"/>
    <w:tmpl w:val="95FA0F16"/>
    <w:lvl w:ilvl="0">
      <w:start w:val="1"/>
      <w:numFmt w:val="upperLetter"/>
      <w:pStyle w:val="af6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f7"/>
      <w:suff w:val="nothing"/>
      <w:lvlText w:val="%1.%2　"/>
      <w:lvlJc w:val="left"/>
      <w:pPr>
        <w:ind w:left="426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f8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9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a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b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c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>
    <w:nsid w:val="6D6C07CD"/>
    <w:multiLevelType w:val="multilevel"/>
    <w:tmpl w:val="7A408B34"/>
    <w:lvl w:ilvl="0">
      <w:start w:val="1"/>
      <w:numFmt w:val="lowerLetter"/>
      <w:pStyle w:val="afd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1">
      <w:start w:val="1"/>
      <w:numFmt w:val="decimal"/>
      <w:pStyle w:val="afe"/>
      <w:lvlText w:val="%2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7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1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3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79" w:hanging="419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  <w:num w:numId="12">
    <w:abstractNumId w:val="3"/>
    <w:lvlOverride w:ilvl="0">
      <w:startOverride w:val="6"/>
    </w:lvlOverride>
    <w:lvlOverride w:ilvl="1">
      <w:startOverride w:val="1"/>
    </w:lvlOverride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bordersDoNotSurroundHeader/>
  <w:bordersDoNotSurroundFooter/>
  <w:proofState w:spelling="clean" w:grammar="clean"/>
  <w:attachedTemplate r:id="rId1"/>
  <w:stylePaneFormatFilter w:val="3F01"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0746"/>
    <w:rsid w:val="00000244"/>
    <w:rsid w:val="000013B2"/>
    <w:rsid w:val="0000185F"/>
    <w:rsid w:val="000036F5"/>
    <w:rsid w:val="000047F8"/>
    <w:rsid w:val="0000586F"/>
    <w:rsid w:val="0000773C"/>
    <w:rsid w:val="00010FE3"/>
    <w:rsid w:val="000126C9"/>
    <w:rsid w:val="00012967"/>
    <w:rsid w:val="00012BA9"/>
    <w:rsid w:val="00013D86"/>
    <w:rsid w:val="00013E02"/>
    <w:rsid w:val="00020B9B"/>
    <w:rsid w:val="0002143C"/>
    <w:rsid w:val="00024F3E"/>
    <w:rsid w:val="00025279"/>
    <w:rsid w:val="00025A65"/>
    <w:rsid w:val="00026AE4"/>
    <w:rsid w:val="00026C31"/>
    <w:rsid w:val="00026C93"/>
    <w:rsid w:val="00027280"/>
    <w:rsid w:val="00030F46"/>
    <w:rsid w:val="000319F7"/>
    <w:rsid w:val="00031D92"/>
    <w:rsid w:val="000320A7"/>
    <w:rsid w:val="00032642"/>
    <w:rsid w:val="000326D2"/>
    <w:rsid w:val="00034D90"/>
    <w:rsid w:val="000356B9"/>
    <w:rsid w:val="00035925"/>
    <w:rsid w:val="00035EE5"/>
    <w:rsid w:val="00036A6E"/>
    <w:rsid w:val="000424DC"/>
    <w:rsid w:val="00042500"/>
    <w:rsid w:val="000451B2"/>
    <w:rsid w:val="00046333"/>
    <w:rsid w:val="00051629"/>
    <w:rsid w:val="000517CF"/>
    <w:rsid w:val="00052637"/>
    <w:rsid w:val="00054B65"/>
    <w:rsid w:val="00054BE7"/>
    <w:rsid w:val="0006149B"/>
    <w:rsid w:val="000617A2"/>
    <w:rsid w:val="00063073"/>
    <w:rsid w:val="00063563"/>
    <w:rsid w:val="00063676"/>
    <w:rsid w:val="00067AE4"/>
    <w:rsid w:val="00067CDF"/>
    <w:rsid w:val="00070B49"/>
    <w:rsid w:val="000723AF"/>
    <w:rsid w:val="00074FBE"/>
    <w:rsid w:val="0008123A"/>
    <w:rsid w:val="00083A09"/>
    <w:rsid w:val="0008458A"/>
    <w:rsid w:val="00086105"/>
    <w:rsid w:val="000872E9"/>
    <w:rsid w:val="0008779E"/>
    <w:rsid w:val="00087AB8"/>
    <w:rsid w:val="0009005E"/>
    <w:rsid w:val="00090272"/>
    <w:rsid w:val="00091946"/>
    <w:rsid w:val="00092857"/>
    <w:rsid w:val="000A0C9D"/>
    <w:rsid w:val="000A20A9"/>
    <w:rsid w:val="000A27F1"/>
    <w:rsid w:val="000A2D72"/>
    <w:rsid w:val="000A4091"/>
    <w:rsid w:val="000A48B1"/>
    <w:rsid w:val="000A4ECF"/>
    <w:rsid w:val="000A532C"/>
    <w:rsid w:val="000A6A78"/>
    <w:rsid w:val="000B0E61"/>
    <w:rsid w:val="000B3143"/>
    <w:rsid w:val="000B44EC"/>
    <w:rsid w:val="000B682D"/>
    <w:rsid w:val="000B6C40"/>
    <w:rsid w:val="000B7772"/>
    <w:rsid w:val="000C0746"/>
    <w:rsid w:val="000C3A7F"/>
    <w:rsid w:val="000C5DBE"/>
    <w:rsid w:val="000C6B05"/>
    <w:rsid w:val="000C6DD6"/>
    <w:rsid w:val="000C6F9B"/>
    <w:rsid w:val="000C73D4"/>
    <w:rsid w:val="000D10EE"/>
    <w:rsid w:val="000D3D4C"/>
    <w:rsid w:val="000D4F51"/>
    <w:rsid w:val="000D6D97"/>
    <w:rsid w:val="000D718B"/>
    <w:rsid w:val="000E0C46"/>
    <w:rsid w:val="000E2942"/>
    <w:rsid w:val="000E36F6"/>
    <w:rsid w:val="000E3BA7"/>
    <w:rsid w:val="000E4BE9"/>
    <w:rsid w:val="000E69B7"/>
    <w:rsid w:val="000E6F7C"/>
    <w:rsid w:val="000F030C"/>
    <w:rsid w:val="000F129C"/>
    <w:rsid w:val="000F14FE"/>
    <w:rsid w:val="000F2795"/>
    <w:rsid w:val="000F2A51"/>
    <w:rsid w:val="0010266D"/>
    <w:rsid w:val="001027DC"/>
    <w:rsid w:val="001056DE"/>
    <w:rsid w:val="001124C0"/>
    <w:rsid w:val="00112BCF"/>
    <w:rsid w:val="00117BD9"/>
    <w:rsid w:val="00122291"/>
    <w:rsid w:val="00122A53"/>
    <w:rsid w:val="00125052"/>
    <w:rsid w:val="0013175F"/>
    <w:rsid w:val="00131CF1"/>
    <w:rsid w:val="00132ED1"/>
    <w:rsid w:val="001361EA"/>
    <w:rsid w:val="0014558A"/>
    <w:rsid w:val="0014729C"/>
    <w:rsid w:val="00147DBE"/>
    <w:rsid w:val="001512B4"/>
    <w:rsid w:val="0015449F"/>
    <w:rsid w:val="00160FD8"/>
    <w:rsid w:val="00161E17"/>
    <w:rsid w:val="001620A5"/>
    <w:rsid w:val="00162F13"/>
    <w:rsid w:val="00163595"/>
    <w:rsid w:val="001649D6"/>
    <w:rsid w:val="00164E53"/>
    <w:rsid w:val="00165E99"/>
    <w:rsid w:val="0016699D"/>
    <w:rsid w:val="00172F2C"/>
    <w:rsid w:val="001736B3"/>
    <w:rsid w:val="00175159"/>
    <w:rsid w:val="001757C5"/>
    <w:rsid w:val="00176208"/>
    <w:rsid w:val="001775E0"/>
    <w:rsid w:val="0018211B"/>
    <w:rsid w:val="00183501"/>
    <w:rsid w:val="001840D3"/>
    <w:rsid w:val="00184C81"/>
    <w:rsid w:val="001855D0"/>
    <w:rsid w:val="001900F8"/>
    <w:rsid w:val="00190238"/>
    <w:rsid w:val="00191258"/>
    <w:rsid w:val="00191482"/>
    <w:rsid w:val="00191C91"/>
    <w:rsid w:val="00192680"/>
    <w:rsid w:val="00192C54"/>
    <w:rsid w:val="00193037"/>
    <w:rsid w:val="00193A2C"/>
    <w:rsid w:val="00193E10"/>
    <w:rsid w:val="00196C28"/>
    <w:rsid w:val="00197EBB"/>
    <w:rsid w:val="001A1049"/>
    <w:rsid w:val="001A1866"/>
    <w:rsid w:val="001A288E"/>
    <w:rsid w:val="001A5055"/>
    <w:rsid w:val="001B0D18"/>
    <w:rsid w:val="001B16B5"/>
    <w:rsid w:val="001B2A03"/>
    <w:rsid w:val="001B5E5E"/>
    <w:rsid w:val="001B6DC2"/>
    <w:rsid w:val="001C149C"/>
    <w:rsid w:val="001C21AC"/>
    <w:rsid w:val="001C2D9D"/>
    <w:rsid w:val="001C335C"/>
    <w:rsid w:val="001C47BA"/>
    <w:rsid w:val="001C59EA"/>
    <w:rsid w:val="001C6EE0"/>
    <w:rsid w:val="001C7EC6"/>
    <w:rsid w:val="001D406C"/>
    <w:rsid w:val="001D41EE"/>
    <w:rsid w:val="001D628C"/>
    <w:rsid w:val="001E0380"/>
    <w:rsid w:val="001E0FE2"/>
    <w:rsid w:val="001E13B1"/>
    <w:rsid w:val="001E2A82"/>
    <w:rsid w:val="001E3F7A"/>
    <w:rsid w:val="001E5DAE"/>
    <w:rsid w:val="001F0CD6"/>
    <w:rsid w:val="001F22F1"/>
    <w:rsid w:val="001F2C65"/>
    <w:rsid w:val="001F31DA"/>
    <w:rsid w:val="001F3A19"/>
    <w:rsid w:val="001F4511"/>
    <w:rsid w:val="001F63C5"/>
    <w:rsid w:val="001F6EBF"/>
    <w:rsid w:val="001F742D"/>
    <w:rsid w:val="001F7CED"/>
    <w:rsid w:val="00203AC3"/>
    <w:rsid w:val="00205312"/>
    <w:rsid w:val="002062CA"/>
    <w:rsid w:val="002067BE"/>
    <w:rsid w:val="002079BD"/>
    <w:rsid w:val="00216614"/>
    <w:rsid w:val="00220A6B"/>
    <w:rsid w:val="0022103C"/>
    <w:rsid w:val="00223330"/>
    <w:rsid w:val="002244D4"/>
    <w:rsid w:val="00224E36"/>
    <w:rsid w:val="002257EE"/>
    <w:rsid w:val="00234467"/>
    <w:rsid w:val="00234E9E"/>
    <w:rsid w:val="00237D8D"/>
    <w:rsid w:val="00241DA2"/>
    <w:rsid w:val="0024356D"/>
    <w:rsid w:val="00246218"/>
    <w:rsid w:val="00246387"/>
    <w:rsid w:val="00247FEE"/>
    <w:rsid w:val="002501BF"/>
    <w:rsid w:val="00250DAE"/>
    <w:rsid w:val="00250E7D"/>
    <w:rsid w:val="002512C3"/>
    <w:rsid w:val="00253E06"/>
    <w:rsid w:val="00254BB6"/>
    <w:rsid w:val="0025651C"/>
    <w:rsid w:val="002565D5"/>
    <w:rsid w:val="002622C0"/>
    <w:rsid w:val="00265061"/>
    <w:rsid w:val="0026563A"/>
    <w:rsid w:val="0026723F"/>
    <w:rsid w:val="00270D49"/>
    <w:rsid w:val="00274B89"/>
    <w:rsid w:val="002750B9"/>
    <w:rsid w:val="00276324"/>
    <w:rsid w:val="00277812"/>
    <w:rsid w:val="002778AE"/>
    <w:rsid w:val="0028269A"/>
    <w:rsid w:val="00282ED2"/>
    <w:rsid w:val="00283590"/>
    <w:rsid w:val="00286973"/>
    <w:rsid w:val="00287869"/>
    <w:rsid w:val="00294E70"/>
    <w:rsid w:val="002A0E39"/>
    <w:rsid w:val="002A1924"/>
    <w:rsid w:val="002A2B18"/>
    <w:rsid w:val="002A7420"/>
    <w:rsid w:val="002A7D27"/>
    <w:rsid w:val="002B0AF0"/>
    <w:rsid w:val="002B0C93"/>
    <w:rsid w:val="002B0F12"/>
    <w:rsid w:val="002B1308"/>
    <w:rsid w:val="002B43CC"/>
    <w:rsid w:val="002B4554"/>
    <w:rsid w:val="002B4C71"/>
    <w:rsid w:val="002C0AF4"/>
    <w:rsid w:val="002C0C1F"/>
    <w:rsid w:val="002C1BC8"/>
    <w:rsid w:val="002C3165"/>
    <w:rsid w:val="002C3319"/>
    <w:rsid w:val="002C372A"/>
    <w:rsid w:val="002C58A2"/>
    <w:rsid w:val="002C72D8"/>
    <w:rsid w:val="002D00D4"/>
    <w:rsid w:val="002D11FA"/>
    <w:rsid w:val="002D15F7"/>
    <w:rsid w:val="002D7083"/>
    <w:rsid w:val="002E0A07"/>
    <w:rsid w:val="002E0DDF"/>
    <w:rsid w:val="002E2906"/>
    <w:rsid w:val="002E2956"/>
    <w:rsid w:val="002E5635"/>
    <w:rsid w:val="002E5E7C"/>
    <w:rsid w:val="002E64C3"/>
    <w:rsid w:val="002E6A2C"/>
    <w:rsid w:val="002E7C67"/>
    <w:rsid w:val="002F0B36"/>
    <w:rsid w:val="002F1D8C"/>
    <w:rsid w:val="002F21DA"/>
    <w:rsid w:val="0030044A"/>
    <w:rsid w:val="00300810"/>
    <w:rsid w:val="00301F39"/>
    <w:rsid w:val="003102E1"/>
    <w:rsid w:val="003135F7"/>
    <w:rsid w:val="00313AEE"/>
    <w:rsid w:val="00315AC2"/>
    <w:rsid w:val="00317BD1"/>
    <w:rsid w:val="00320473"/>
    <w:rsid w:val="00324B27"/>
    <w:rsid w:val="00325926"/>
    <w:rsid w:val="00327A8A"/>
    <w:rsid w:val="00334B9B"/>
    <w:rsid w:val="00335908"/>
    <w:rsid w:val="0033657C"/>
    <w:rsid w:val="00336610"/>
    <w:rsid w:val="003368D0"/>
    <w:rsid w:val="00337D80"/>
    <w:rsid w:val="00340A26"/>
    <w:rsid w:val="00342A44"/>
    <w:rsid w:val="00343F73"/>
    <w:rsid w:val="0034498A"/>
    <w:rsid w:val="00345060"/>
    <w:rsid w:val="00347535"/>
    <w:rsid w:val="00352719"/>
    <w:rsid w:val="0035323B"/>
    <w:rsid w:val="00356194"/>
    <w:rsid w:val="003563C9"/>
    <w:rsid w:val="003566DF"/>
    <w:rsid w:val="003579BA"/>
    <w:rsid w:val="00357A76"/>
    <w:rsid w:val="003609D2"/>
    <w:rsid w:val="00362F16"/>
    <w:rsid w:val="00363C01"/>
    <w:rsid w:val="00363F22"/>
    <w:rsid w:val="0036572B"/>
    <w:rsid w:val="00366C10"/>
    <w:rsid w:val="00371988"/>
    <w:rsid w:val="00373C89"/>
    <w:rsid w:val="00373C8D"/>
    <w:rsid w:val="00374E86"/>
    <w:rsid w:val="00374F4C"/>
    <w:rsid w:val="00375564"/>
    <w:rsid w:val="0037596A"/>
    <w:rsid w:val="00375D84"/>
    <w:rsid w:val="00383191"/>
    <w:rsid w:val="00386DED"/>
    <w:rsid w:val="00387AD8"/>
    <w:rsid w:val="003912E7"/>
    <w:rsid w:val="0039242B"/>
    <w:rsid w:val="00393947"/>
    <w:rsid w:val="003A0DDD"/>
    <w:rsid w:val="003A2275"/>
    <w:rsid w:val="003A61B9"/>
    <w:rsid w:val="003A6A4F"/>
    <w:rsid w:val="003A7088"/>
    <w:rsid w:val="003B00DF"/>
    <w:rsid w:val="003B0164"/>
    <w:rsid w:val="003B1275"/>
    <w:rsid w:val="003B1778"/>
    <w:rsid w:val="003B2AA9"/>
    <w:rsid w:val="003B42A5"/>
    <w:rsid w:val="003B61F8"/>
    <w:rsid w:val="003C04E8"/>
    <w:rsid w:val="003C0506"/>
    <w:rsid w:val="003C0657"/>
    <w:rsid w:val="003C11CB"/>
    <w:rsid w:val="003C16B1"/>
    <w:rsid w:val="003C4450"/>
    <w:rsid w:val="003C4D7B"/>
    <w:rsid w:val="003C75F3"/>
    <w:rsid w:val="003C78A3"/>
    <w:rsid w:val="003C7B2F"/>
    <w:rsid w:val="003D68C7"/>
    <w:rsid w:val="003D77B8"/>
    <w:rsid w:val="003E05A6"/>
    <w:rsid w:val="003E1867"/>
    <w:rsid w:val="003E4854"/>
    <w:rsid w:val="003E5729"/>
    <w:rsid w:val="003E5931"/>
    <w:rsid w:val="003E7E3F"/>
    <w:rsid w:val="003F1046"/>
    <w:rsid w:val="003F4EE0"/>
    <w:rsid w:val="003F57A5"/>
    <w:rsid w:val="00401ADB"/>
    <w:rsid w:val="00402153"/>
    <w:rsid w:val="00402FC1"/>
    <w:rsid w:val="00412695"/>
    <w:rsid w:val="0041604B"/>
    <w:rsid w:val="00416CC6"/>
    <w:rsid w:val="00422DFF"/>
    <w:rsid w:val="00423DC6"/>
    <w:rsid w:val="00424B4B"/>
    <w:rsid w:val="00424ECF"/>
    <w:rsid w:val="00425082"/>
    <w:rsid w:val="00426B53"/>
    <w:rsid w:val="00427E97"/>
    <w:rsid w:val="00431DEB"/>
    <w:rsid w:val="004338E8"/>
    <w:rsid w:val="004343CA"/>
    <w:rsid w:val="00436A7C"/>
    <w:rsid w:val="00441C5E"/>
    <w:rsid w:val="00442533"/>
    <w:rsid w:val="0044459B"/>
    <w:rsid w:val="004465FF"/>
    <w:rsid w:val="00446B29"/>
    <w:rsid w:val="00446D82"/>
    <w:rsid w:val="00453F9A"/>
    <w:rsid w:val="004630C9"/>
    <w:rsid w:val="00465B44"/>
    <w:rsid w:val="004667C3"/>
    <w:rsid w:val="00466A34"/>
    <w:rsid w:val="00471E91"/>
    <w:rsid w:val="004724A3"/>
    <w:rsid w:val="00474675"/>
    <w:rsid w:val="0047469D"/>
    <w:rsid w:val="0047470C"/>
    <w:rsid w:val="00474D28"/>
    <w:rsid w:val="00474DC0"/>
    <w:rsid w:val="004771D3"/>
    <w:rsid w:val="00477CE0"/>
    <w:rsid w:val="00482AB9"/>
    <w:rsid w:val="00483A1C"/>
    <w:rsid w:val="004877DF"/>
    <w:rsid w:val="00492426"/>
    <w:rsid w:val="00494685"/>
    <w:rsid w:val="0049484A"/>
    <w:rsid w:val="00497CF2"/>
    <w:rsid w:val="004A3280"/>
    <w:rsid w:val="004A35F9"/>
    <w:rsid w:val="004B1513"/>
    <w:rsid w:val="004B24C1"/>
    <w:rsid w:val="004C1CB9"/>
    <w:rsid w:val="004C292F"/>
    <w:rsid w:val="004C53EA"/>
    <w:rsid w:val="004C6476"/>
    <w:rsid w:val="004D358E"/>
    <w:rsid w:val="004D54D7"/>
    <w:rsid w:val="004E0DE2"/>
    <w:rsid w:val="004E3D14"/>
    <w:rsid w:val="004E4005"/>
    <w:rsid w:val="004E4F30"/>
    <w:rsid w:val="004F084A"/>
    <w:rsid w:val="004F1CFB"/>
    <w:rsid w:val="004F227D"/>
    <w:rsid w:val="004F2A33"/>
    <w:rsid w:val="004F530C"/>
    <w:rsid w:val="004F552B"/>
    <w:rsid w:val="004F7146"/>
    <w:rsid w:val="00504096"/>
    <w:rsid w:val="0050767B"/>
    <w:rsid w:val="00510280"/>
    <w:rsid w:val="00510491"/>
    <w:rsid w:val="00513672"/>
    <w:rsid w:val="00513D73"/>
    <w:rsid w:val="00514788"/>
    <w:rsid w:val="00514A43"/>
    <w:rsid w:val="00516381"/>
    <w:rsid w:val="005174E5"/>
    <w:rsid w:val="00520BCA"/>
    <w:rsid w:val="005211CC"/>
    <w:rsid w:val="00522393"/>
    <w:rsid w:val="00522620"/>
    <w:rsid w:val="0052496E"/>
    <w:rsid w:val="00525656"/>
    <w:rsid w:val="005259B3"/>
    <w:rsid w:val="005302FC"/>
    <w:rsid w:val="00530A57"/>
    <w:rsid w:val="005310EC"/>
    <w:rsid w:val="00534834"/>
    <w:rsid w:val="00534C02"/>
    <w:rsid w:val="005407CD"/>
    <w:rsid w:val="00540944"/>
    <w:rsid w:val="005412FA"/>
    <w:rsid w:val="00541CCC"/>
    <w:rsid w:val="0054264B"/>
    <w:rsid w:val="00543786"/>
    <w:rsid w:val="00544C7A"/>
    <w:rsid w:val="00546AE7"/>
    <w:rsid w:val="00552A91"/>
    <w:rsid w:val="005533D7"/>
    <w:rsid w:val="00554B2D"/>
    <w:rsid w:val="00555BA3"/>
    <w:rsid w:val="005568E0"/>
    <w:rsid w:val="00557C4F"/>
    <w:rsid w:val="00561519"/>
    <w:rsid w:val="00562705"/>
    <w:rsid w:val="005703DE"/>
    <w:rsid w:val="00570BA7"/>
    <w:rsid w:val="0057104D"/>
    <w:rsid w:val="00574B52"/>
    <w:rsid w:val="00583E28"/>
    <w:rsid w:val="0058464E"/>
    <w:rsid w:val="005925DD"/>
    <w:rsid w:val="00597675"/>
    <w:rsid w:val="005978CB"/>
    <w:rsid w:val="005A01CB"/>
    <w:rsid w:val="005A1510"/>
    <w:rsid w:val="005A58FF"/>
    <w:rsid w:val="005A5EAF"/>
    <w:rsid w:val="005A64C0"/>
    <w:rsid w:val="005B1553"/>
    <w:rsid w:val="005B3C11"/>
    <w:rsid w:val="005B62E3"/>
    <w:rsid w:val="005B7670"/>
    <w:rsid w:val="005B7933"/>
    <w:rsid w:val="005C1C28"/>
    <w:rsid w:val="005C330A"/>
    <w:rsid w:val="005C61D0"/>
    <w:rsid w:val="005C6DB5"/>
    <w:rsid w:val="005C746B"/>
    <w:rsid w:val="005D02D0"/>
    <w:rsid w:val="005D1EEE"/>
    <w:rsid w:val="005D308D"/>
    <w:rsid w:val="005E0D3A"/>
    <w:rsid w:val="005E19E7"/>
    <w:rsid w:val="005E2282"/>
    <w:rsid w:val="005E57B4"/>
    <w:rsid w:val="005F1B08"/>
    <w:rsid w:val="005F3C18"/>
    <w:rsid w:val="005F7102"/>
    <w:rsid w:val="005F758B"/>
    <w:rsid w:val="00600221"/>
    <w:rsid w:val="006011BB"/>
    <w:rsid w:val="0060197B"/>
    <w:rsid w:val="006023F1"/>
    <w:rsid w:val="00603243"/>
    <w:rsid w:val="00604777"/>
    <w:rsid w:val="00604B29"/>
    <w:rsid w:val="00605D17"/>
    <w:rsid w:val="0060613B"/>
    <w:rsid w:val="00606780"/>
    <w:rsid w:val="00610D88"/>
    <w:rsid w:val="00613949"/>
    <w:rsid w:val="00614438"/>
    <w:rsid w:val="00616769"/>
    <w:rsid w:val="006168D5"/>
    <w:rsid w:val="0061716C"/>
    <w:rsid w:val="006205A0"/>
    <w:rsid w:val="00621750"/>
    <w:rsid w:val="00623CF2"/>
    <w:rsid w:val="006241AD"/>
    <w:rsid w:val="006243A1"/>
    <w:rsid w:val="00627391"/>
    <w:rsid w:val="00632566"/>
    <w:rsid w:val="006325CF"/>
    <w:rsid w:val="00632E56"/>
    <w:rsid w:val="006337A2"/>
    <w:rsid w:val="00634711"/>
    <w:rsid w:val="00635CBA"/>
    <w:rsid w:val="00637E63"/>
    <w:rsid w:val="00641E5D"/>
    <w:rsid w:val="00642B2A"/>
    <w:rsid w:val="0064338B"/>
    <w:rsid w:val="0064420D"/>
    <w:rsid w:val="00646542"/>
    <w:rsid w:val="00647921"/>
    <w:rsid w:val="006504F4"/>
    <w:rsid w:val="00652294"/>
    <w:rsid w:val="006540A6"/>
    <w:rsid w:val="00654BC9"/>
    <w:rsid w:val="006552FD"/>
    <w:rsid w:val="0065574E"/>
    <w:rsid w:val="00656D20"/>
    <w:rsid w:val="00663AF3"/>
    <w:rsid w:val="00663F9C"/>
    <w:rsid w:val="0066409B"/>
    <w:rsid w:val="00666B6C"/>
    <w:rsid w:val="00667712"/>
    <w:rsid w:val="0067007E"/>
    <w:rsid w:val="006752E0"/>
    <w:rsid w:val="00677867"/>
    <w:rsid w:val="00677CF8"/>
    <w:rsid w:val="0068224B"/>
    <w:rsid w:val="00682682"/>
    <w:rsid w:val="00682702"/>
    <w:rsid w:val="00683478"/>
    <w:rsid w:val="00683D64"/>
    <w:rsid w:val="006857D2"/>
    <w:rsid w:val="00692368"/>
    <w:rsid w:val="00695DE1"/>
    <w:rsid w:val="006A0109"/>
    <w:rsid w:val="006A062D"/>
    <w:rsid w:val="006A1FD6"/>
    <w:rsid w:val="006A2068"/>
    <w:rsid w:val="006A20CB"/>
    <w:rsid w:val="006A2EBC"/>
    <w:rsid w:val="006A523A"/>
    <w:rsid w:val="006A5E09"/>
    <w:rsid w:val="006A5EA0"/>
    <w:rsid w:val="006A783B"/>
    <w:rsid w:val="006A7B33"/>
    <w:rsid w:val="006B09B2"/>
    <w:rsid w:val="006B0ADD"/>
    <w:rsid w:val="006B4D5C"/>
    <w:rsid w:val="006B4E13"/>
    <w:rsid w:val="006B75DD"/>
    <w:rsid w:val="006C064B"/>
    <w:rsid w:val="006C591F"/>
    <w:rsid w:val="006C67E0"/>
    <w:rsid w:val="006C7ABA"/>
    <w:rsid w:val="006D0B85"/>
    <w:rsid w:val="006D0D60"/>
    <w:rsid w:val="006D1122"/>
    <w:rsid w:val="006D3C00"/>
    <w:rsid w:val="006D53C5"/>
    <w:rsid w:val="006D5524"/>
    <w:rsid w:val="006E1FE9"/>
    <w:rsid w:val="006E3675"/>
    <w:rsid w:val="006E4A7F"/>
    <w:rsid w:val="006E7828"/>
    <w:rsid w:val="006F0302"/>
    <w:rsid w:val="006F04C7"/>
    <w:rsid w:val="006F1FA4"/>
    <w:rsid w:val="006F349B"/>
    <w:rsid w:val="00701EFE"/>
    <w:rsid w:val="00702B0B"/>
    <w:rsid w:val="00703613"/>
    <w:rsid w:val="007041D1"/>
    <w:rsid w:val="00704DF6"/>
    <w:rsid w:val="007052E5"/>
    <w:rsid w:val="0070651C"/>
    <w:rsid w:val="007109F2"/>
    <w:rsid w:val="007130E3"/>
    <w:rsid w:val="007132A3"/>
    <w:rsid w:val="007138FF"/>
    <w:rsid w:val="00713978"/>
    <w:rsid w:val="0071620E"/>
    <w:rsid w:val="00716421"/>
    <w:rsid w:val="00717A35"/>
    <w:rsid w:val="007220A8"/>
    <w:rsid w:val="00722CDC"/>
    <w:rsid w:val="00724EFB"/>
    <w:rsid w:val="0073232A"/>
    <w:rsid w:val="00735AB6"/>
    <w:rsid w:val="007419C3"/>
    <w:rsid w:val="00742384"/>
    <w:rsid w:val="00743009"/>
    <w:rsid w:val="007467A7"/>
    <w:rsid w:val="007469DD"/>
    <w:rsid w:val="0074741B"/>
    <w:rsid w:val="0074759E"/>
    <w:rsid w:val="007478EA"/>
    <w:rsid w:val="00750361"/>
    <w:rsid w:val="0075415C"/>
    <w:rsid w:val="00761C24"/>
    <w:rsid w:val="00763502"/>
    <w:rsid w:val="00764AF7"/>
    <w:rsid w:val="00765B50"/>
    <w:rsid w:val="00766496"/>
    <w:rsid w:val="007671EF"/>
    <w:rsid w:val="00767A2A"/>
    <w:rsid w:val="00772B16"/>
    <w:rsid w:val="00772E68"/>
    <w:rsid w:val="007734C8"/>
    <w:rsid w:val="00781516"/>
    <w:rsid w:val="007827D3"/>
    <w:rsid w:val="00783210"/>
    <w:rsid w:val="007833B1"/>
    <w:rsid w:val="00784D83"/>
    <w:rsid w:val="00786D5D"/>
    <w:rsid w:val="00790F06"/>
    <w:rsid w:val="007910AD"/>
    <w:rsid w:val="007913AB"/>
    <w:rsid w:val="007914F7"/>
    <w:rsid w:val="00792E84"/>
    <w:rsid w:val="00794BD7"/>
    <w:rsid w:val="00797CCA"/>
    <w:rsid w:val="007A191B"/>
    <w:rsid w:val="007A694B"/>
    <w:rsid w:val="007A7010"/>
    <w:rsid w:val="007B1625"/>
    <w:rsid w:val="007B561A"/>
    <w:rsid w:val="007B6565"/>
    <w:rsid w:val="007B706E"/>
    <w:rsid w:val="007B71B2"/>
    <w:rsid w:val="007B71EB"/>
    <w:rsid w:val="007B7B24"/>
    <w:rsid w:val="007C1AAA"/>
    <w:rsid w:val="007C204E"/>
    <w:rsid w:val="007C6205"/>
    <w:rsid w:val="007C686A"/>
    <w:rsid w:val="007C728E"/>
    <w:rsid w:val="007C7703"/>
    <w:rsid w:val="007C7FB2"/>
    <w:rsid w:val="007D014A"/>
    <w:rsid w:val="007D0BB8"/>
    <w:rsid w:val="007D1DA5"/>
    <w:rsid w:val="007D2C53"/>
    <w:rsid w:val="007D2DEA"/>
    <w:rsid w:val="007D3D60"/>
    <w:rsid w:val="007D3F6A"/>
    <w:rsid w:val="007D6895"/>
    <w:rsid w:val="007E017A"/>
    <w:rsid w:val="007E1980"/>
    <w:rsid w:val="007E249A"/>
    <w:rsid w:val="007E2CC8"/>
    <w:rsid w:val="007E4993"/>
    <w:rsid w:val="007E4B76"/>
    <w:rsid w:val="007E4D0C"/>
    <w:rsid w:val="007E56F1"/>
    <w:rsid w:val="007E5EA8"/>
    <w:rsid w:val="007E6043"/>
    <w:rsid w:val="007E7718"/>
    <w:rsid w:val="007F0CF1"/>
    <w:rsid w:val="007F12A5"/>
    <w:rsid w:val="007F3C5F"/>
    <w:rsid w:val="007F4CF1"/>
    <w:rsid w:val="007F4F7C"/>
    <w:rsid w:val="007F676D"/>
    <w:rsid w:val="007F758D"/>
    <w:rsid w:val="007F7D52"/>
    <w:rsid w:val="00800450"/>
    <w:rsid w:val="00800722"/>
    <w:rsid w:val="00804C39"/>
    <w:rsid w:val="0080654C"/>
    <w:rsid w:val="00806DB2"/>
    <w:rsid w:val="008071C6"/>
    <w:rsid w:val="00812426"/>
    <w:rsid w:val="0081477B"/>
    <w:rsid w:val="008158A1"/>
    <w:rsid w:val="008165ED"/>
    <w:rsid w:val="00817A00"/>
    <w:rsid w:val="00820881"/>
    <w:rsid w:val="00820BAD"/>
    <w:rsid w:val="00823AAE"/>
    <w:rsid w:val="00823B1C"/>
    <w:rsid w:val="00824EF5"/>
    <w:rsid w:val="0082618B"/>
    <w:rsid w:val="0082715F"/>
    <w:rsid w:val="008303FC"/>
    <w:rsid w:val="00833895"/>
    <w:rsid w:val="00835DB3"/>
    <w:rsid w:val="0083617B"/>
    <w:rsid w:val="008371BD"/>
    <w:rsid w:val="00844FA9"/>
    <w:rsid w:val="0084558D"/>
    <w:rsid w:val="0084603A"/>
    <w:rsid w:val="008504A8"/>
    <w:rsid w:val="0085282E"/>
    <w:rsid w:val="0085606D"/>
    <w:rsid w:val="00861488"/>
    <w:rsid w:val="008623FB"/>
    <w:rsid w:val="008627F6"/>
    <w:rsid w:val="00871491"/>
    <w:rsid w:val="0087198C"/>
    <w:rsid w:val="00872C1F"/>
    <w:rsid w:val="00873B42"/>
    <w:rsid w:val="00876E17"/>
    <w:rsid w:val="008777AC"/>
    <w:rsid w:val="008809E7"/>
    <w:rsid w:val="00881F6E"/>
    <w:rsid w:val="008856D8"/>
    <w:rsid w:val="00887077"/>
    <w:rsid w:val="00887318"/>
    <w:rsid w:val="00892E82"/>
    <w:rsid w:val="008930EF"/>
    <w:rsid w:val="008964CB"/>
    <w:rsid w:val="00896635"/>
    <w:rsid w:val="008A433B"/>
    <w:rsid w:val="008A4F60"/>
    <w:rsid w:val="008A624E"/>
    <w:rsid w:val="008A674B"/>
    <w:rsid w:val="008B197D"/>
    <w:rsid w:val="008B2732"/>
    <w:rsid w:val="008B4CFE"/>
    <w:rsid w:val="008B568D"/>
    <w:rsid w:val="008B5B0E"/>
    <w:rsid w:val="008B5C33"/>
    <w:rsid w:val="008C1B58"/>
    <w:rsid w:val="008C3606"/>
    <w:rsid w:val="008C39AE"/>
    <w:rsid w:val="008C590D"/>
    <w:rsid w:val="008C7E36"/>
    <w:rsid w:val="008D6AB6"/>
    <w:rsid w:val="008E031B"/>
    <w:rsid w:val="008E0479"/>
    <w:rsid w:val="008E0BC7"/>
    <w:rsid w:val="008E0E12"/>
    <w:rsid w:val="008E13B1"/>
    <w:rsid w:val="008E2392"/>
    <w:rsid w:val="008E2B21"/>
    <w:rsid w:val="008E4926"/>
    <w:rsid w:val="008E7029"/>
    <w:rsid w:val="008E7EF6"/>
    <w:rsid w:val="008F0815"/>
    <w:rsid w:val="008F1F98"/>
    <w:rsid w:val="008F4EB2"/>
    <w:rsid w:val="008F6758"/>
    <w:rsid w:val="008F73FB"/>
    <w:rsid w:val="008F77F6"/>
    <w:rsid w:val="008F7FB2"/>
    <w:rsid w:val="009007BB"/>
    <w:rsid w:val="00900ABD"/>
    <w:rsid w:val="009040DD"/>
    <w:rsid w:val="0090560A"/>
    <w:rsid w:val="009057FE"/>
    <w:rsid w:val="00905B47"/>
    <w:rsid w:val="0091331C"/>
    <w:rsid w:val="0091499D"/>
    <w:rsid w:val="009174ED"/>
    <w:rsid w:val="00923687"/>
    <w:rsid w:val="009279DE"/>
    <w:rsid w:val="009300B2"/>
    <w:rsid w:val="00930116"/>
    <w:rsid w:val="00932A35"/>
    <w:rsid w:val="0094212C"/>
    <w:rsid w:val="009422F9"/>
    <w:rsid w:val="00942361"/>
    <w:rsid w:val="009453F6"/>
    <w:rsid w:val="00945EE3"/>
    <w:rsid w:val="009465ED"/>
    <w:rsid w:val="00951E24"/>
    <w:rsid w:val="00952AC9"/>
    <w:rsid w:val="00954689"/>
    <w:rsid w:val="00960928"/>
    <w:rsid w:val="009617C9"/>
    <w:rsid w:val="00961C93"/>
    <w:rsid w:val="009628B9"/>
    <w:rsid w:val="009631B2"/>
    <w:rsid w:val="00965324"/>
    <w:rsid w:val="00965F79"/>
    <w:rsid w:val="0096714B"/>
    <w:rsid w:val="0097091E"/>
    <w:rsid w:val="00975734"/>
    <w:rsid w:val="009760D3"/>
    <w:rsid w:val="00977132"/>
    <w:rsid w:val="00980A44"/>
    <w:rsid w:val="00981A4B"/>
    <w:rsid w:val="00982501"/>
    <w:rsid w:val="00982B88"/>
    <w:rsid w:val="00983EE7"/>
    <w:rsid w:val="0098569B"/>
    <w:rsid w:val="009874F5"/>
    <w:rsid w:val="009877D3"/>
    <w:rsid w:val="00987E89"/>
    <w:rsid w:val="00993E68"/>
    <w:rsid w:val="00994E8F"/>
    <w:rsid w:val="009951DC"/>
    <w:rsid w:val="009959BB"/>
    <w:rsid w:val="0099627E"/>
    <w:rsid w:val="00997158"/>
    <w:rsid w:val="009A13C7"/>
    <w:rsid w:val="009A3A7C"/>
    <w:rsid w:val="009A6A06"/>
    <w:rsid w:val="009B2ADB"/>
    <w:rsid w:val="009B2D7A"/>
    <w:rsid w:val="009B4C6D"/>
    <w:rsid w:val="009B501A"/>
    <w:rsid w:val="009B54E8"/>
    <w:rsid w:val="009B603A"/>
    <w:rsid w:val="009C09C9"/>
    <w:rsid w:val="009C1FC2"/>
    <w:rsid w:val="009C2243"/>
    <w:rsid w:val="009C2D0E"/>
    <w:rsid w:val="009C2D36"/>
    <w:rsid w:val="009C3DAC"/>
    <w:rsid w:val="009C3F87"/>
    <w:rsid w:val="009C42E0"/>
    <w:rsid w:val="009C6552"/>
    <w:rsid w:val="009C697D"/>
    <w:rsid w:val="009D0199"/>
    <w:rsid w:val="009D1939"/>
    <w:rsid w:val="009D2266"/>
    <w:rsid w:val="009D4924"/>
    <w:rsid w:val="009D5362"/>
    <w:rsid w:val="009D795E"/>
    <w:rsid w:val="009D7B6B"/>
    <w:rsid w:val="009E03C0"/>
    <w:rsid w:val="009E1415"/>
    <w:rsid w:val="009E17D7"/>
    <w:rsid w:val="009E1B44"/>
    <w:rsid w:val="009E21C6"/>
    <w:rsid w:val="009E6116"/>
    <w:rsid w:val="009E63A4"/>
    <w:rsid w:val="009E6AAE"/>
    <w:rsid w:val="009E6C54"/>
    <w:rsid w:val="009E773C"/>
    <w:rsid w:val="009F08EA"/>
    <w:rsid w:val="009F3D23"/>
    <w:rsid w:val="009F5269"/>
    <w:rsid w:val="009F67BD"/>
    <w:rsid w:val="00A002F0"/>
    <w:rsid w:val="00A00949"/>
    <w:rsid w:val="00A02E43"/>
    <w:rsid w:val="00A065F9"/>
    <w:rsid w:val="00A07F34"/>
    <w:rsid w:val="00A106D5"/>
    <w:rsid w:val="00A11B1F"/>
    <w:rsid w:val="00A12D26"/>
    <w:rsid w:val="00A15E95"/>
    <w:rsid w:val="00A22154"/>
    <w:rsid w:val="00A22E23"/>
    <w:rsid w:val="00A23A07"/>
    <w:rsid w:val="00A23E2E"/>
    <w:rsid w:val="00A25C38"/>
    <w:rsid w:val="00A266A1"/>
    <w:rsid w:val="00A31471"/>
    <w:rsid w:val="00A36BBE"/>
    <w:rsid w:val="00A37B44"/>
    <w:rsid w:val="00A37C15"/>
    <w:rsid w:val="00A37CF9"/>
    <w:rsid w:val="00A37DA0"/>
    <w:rsid w:val="00A42487"/>
    <w:rsid w:val="00A4307A"/>
    <w:rsid w:val="00A45578"/>
    <w:rsid w:val="00A46DD5"/>
    <w:rsid w:val="00A47EBB"/>
    <w:rsid w:val="00A51CDD"/>
    <w:rsid w:val="00A54881"/>
    <w:rsid w:val="00A553FA"/>
    <w:rsid w:val="00A55AAA"/>
    <w:rsid w:val="00A55B31"/>
    <w:rsid w:val="00A5749E"/>
    <w:rsid w:val="00A627A6"/>
    <w:rsid w:val="00A64B63"/>
    <w:rsid w:val="00A659EF"/>
    <w:rsid w:val="00A6730D"/>
    <w:rsid w:val="00A71625"/>
    <w:rsid w:val="00A71B9B"/>
    <w:rsid w:val="00A751C7"/>
    <w:rsid w:val="00A7535D"/>
    <w:rsid w:val="00A7796A"/>
    <w:rsid w:val="00A8107D"/>
    <w:rsid w:val="00A82A27"/>
    <w:rsid w:val="00A83724"/>
    <w:rsid w:val="00A860EB"/>
    <w:rsid w:val="00A87844"/>
    <w:rsid w:val="00A9058D"/>
    <w:rsid w:val="00A93EA9"/>
    <w:rsid w:val="00A94847"/>
    <w:rsid w:val="00A94B79"/>
    <w:rsid w:val="00A94EC8"/>
    <w:rsid w:val="00A965B4"/>
    <w:rsid w:val="00A96A8A"/>
    <w:rsid w:val="00AA038C"/>
    <w:rsid w:val="00AA26CB"/>
    <w:rsid w:val="00AA5121"/>
    <w:rsid w:val="00AA5728"/>
    <w:rsid w:val="00AA7A09"/>
    <w:rsid w:val="00AA7C92"/>
    <w:rsid w:val="00AA7D1C"/>
    <w:rsid w:val="00AB3B50"/>
    <w:rsid w:val="00AB78F4"/>
    <w:rsid w:val="00AC05B1"/>
    <w:rsid w:val="00AC15A1"/>
    <w:rsid w:val="00AC617E"/>
    <w:rsid w:val="00AC654A"/>
    <w:rsid w:val="00AC7D24"/>
    <w:rsid w:val="00AD356C"/>
    <w:rsid w:val="00AD4B59"/>
    <w:rsid w:val="00AE0FAE"/>
    <w:rsid w:val="00AE2914"/>
    <w:rsid w:val="00AE30BA"/>
    <w:rsid w:val="00AE5783"/>
    <w:rsid w:val="00AE6D15"/>
    <w:rsid w:val="00AF0507"/>
    <w:rsid w:val="00AF0E49"/>
    <w:rsid w:val="00AF2B47"/>
    <w:rsid w:val="00AF2D46"/>
    <w:rsid w:val="00AF3817"/>
    <w:rsid w:val="00AF4F15"/>
    <w:rsid w:val="00B003FD"/>
    <w:rsid w:val="00B0044A"/>
    <w:rsid w:val="00B009E0"/>
    <w:rsid w:val="00B04182"/>
    <w:rsid w:val="00B04726"/>
    <w:rsid w:val="00B07AE3"/>
    <w:rsid w:val="00B07BCE"/>
    <w:rsid w:val="00B1134E"/>
    <w:rsid w:val="00B11430"/>
    <w:rsid w:val="00B13B57"/>
    <w:rsid w:val="00B154D5"/>
    <w:rsid w:val="00B156E2"/>
    <w:rsid w:val="00B15A52"/>
    <w:rsid w:val="00B21825"/>
    <w:rsid w:val="00B30366"/>
    <w:rsid w:val="00B353EB"/>
    <w:rsid w:val="00B371FF"/>
    <w:rsid w:val="00B37232"/>
    <w:rsid w:val="00B42C47"/>
    <w:rsid w:val="00B42E1B"/>
    <w:rsid w:val="00B43124"/>
    <w:rsid w:val="00B439C4"/>
    <w:rsid w:val="00B4535E"/>
    <w:rsid w:val="00B453DA"/>
    <w:rsid w:val="00B4620F"/>
    <w:rsid w:val="00B52A8C"/>
    <w:rsid w:val="00B53A14"/>
    <w:rsid w:val="00B636A8"/>
    <w:rsid w:val="00B665C6"/>
    <w:rsid w:val="00B66E39"/>
    <w:rsid w:val="00B711C4"/>
    <w:rsid w:val="00B73B66"/>
    <w:rsid w:val="00B74855"/>
    <w:rsid w:val="00B74E98"/>
    <w:rsid w:val="00B7696C"/>
    <w:rsid w:val="00B805AF"/>
    <w:rsid w:val="00B816F7"/>
    <w:rsid w:val="00B82AF2"/>
    <w:rsid w:val="00B83F14"/>
    <w:rsid w:val="00B8603A"/>
    <w:rsid w:val="00B869EC"/>
    <w:rsid w:val="00B87798"/>
    <w:rsid w:val="00B9397A"/>
    <w:rsid w:val="00B94CED"/>
    <w:rsid w:val="00B96272"/>
    <w:rsid w:val="00B9633D"/>
    <w:rsid w:val="00B96E86"/>
    <w:rsid w:val="00BA2EBE"/>
    <w:rsid w:val="00BB0F28"/>
    <w:rsid w:val="00BB4324"/>
    <w:rsid w:val="00BB458A"/>
    <w:rsid w:val="00BB75E6"/>
    <w:rsid w:val="00BC4F55"/>
    <w:rsid w:val="00BC544D"/>
    <w:rsid w:val="00BC5D76"/>
    <w:rsid w:val="00BD00D3"/>
    <w:rsid w:val="00BD0548"/>
    <w:rsid w:val="00BD0C9B"/>
    <w:rsid w:val="00BD11A9"/>
    <w:rsid w:val="00BD1659"/>
    <w:rsid w:val="00BD3AA9"/>
    <w:rsid w:val="00BD4A18"/>
    <w:rsid w:val="00BD6DB2"/>
    <w:rsid w:val="00BE11CF"/>
    <w:rsid w:val="00BE1F0D"/>
    <w:rsid w:val="00BE21AB"/>
    <w:rsid w:val="00BE4E6E"/>
    <w:rsid w:val="00BE55CB"/>
    <w:rsid w:val="00BE5F5C"/>
    <w:rsid w:val="00BF0E2E"/>
    <w:rsid w:val="00BF53D8"/>
    <w:rsid w:val="00BF617A"/>
    <w:rsid w:val="00BF6ACA"/>
    <w:rsid w:val="00C00358"/>
    <w:rsid w:val="00C00C90"/>
    <w:rsid w:val="00C0379D"/>
    <w:rsid w:val="00C03931"/>
    <w:rsid w:val="00C05CC8"/>
    <w:rsid w:val="00C05FE3"/>
    <w:rsid w:val="00C14668"/>
    <w:rsid w:val="00C14DC0"/>
    <w:rsid w:val="00C14E40"/>
    <w:rsid w:val="00C174E1"/>
    <w:rsid w:val="00C20840"/>
    <w:rsid w:val="00C2136D"/>
    <w:rsid w:val="00C214EE"/>
    <w:rsid w:val="00C2314B"/>
    <w:rsid w:val="00C24971"/>
    <w:rsid w:val="00C250D4"/>
    <w:rsid w:val="00C25E46"/>
    <w:rsid w:val="00C26BE5"/>
    <w:rsid w:val="00C26E4D"/>
    <w:rsid w:val="00C27909"/>
    <w:rsid w:val="00C27B03"/>
    <w:rsid w:val="00C314E1"/>
    <w:rsid w:val="00C3233B"/>
    <w:rsid w:val="00C33298"/>
    <w:rsid w:val="00C339F4"/>
    <w:rsid w:val="00C34397"/>
    <w:rsid w:val="00C36ABD"/>
    <w:rsid w:val="00C378C1"/>
    <w:rsid w:val="00C4095D"/>
    <w:rsid w:val="00C40B35"/>
    <w:rsid w:val="00C422CE"/>
    <w:rsid w:val="00C479AD"/>
    <w:rsid w:val="00C47C5F"/>
    <w:rsid w:val="00C5100A"/>
    <w:rsid w:val="00C56981"/>
    <w:rsid w:val="00C601D2"/>
    <w:rsid w:val="00C61CB5"/>
    <w:rsid w:val="00C62D8D"/>
    <w:rsid w:val="00C64CB8"/>
    <w:rsid w:val="00C657AB"/>
    <w:rsid w:val="00C65BCC"/>
    <w:rsid w:val="00C66970"/>
    <w:rsid w:val="00C66FA5"/>
    <w:rsid w:val="00C72AB1"/>
    <w:rsid w:val="00C7417C"/>
    <w:rsid w:val="00C83A50"/>
    <w:rsid w:val="00C84D23"/>
    <w:rsid w:val="00C8564E"/>
    <w:rsid w:val="00C8691C"/>
    <w:rsid w:val="00C86C8E"/>
    <w:rsid w:val="00C879C9"/>
    <w:rsid w:val="00C87DA8"/>
    <w:rsid w:val="00C92062"/>
    <w:rsid w:val="00C92700"/>
    <w:rsid w:val="00C95793"/>
    <w:rsid w:val="00C95B09"/>
    <w:rsid w:val="00CA168A"/>
    <w:rsid w:val="00CA27F5"/>
    <w:rsid w:val="00CA357E"/>
    <w:rsid w:val="00CA44F9"/>
    <w:rsid w:val="00CA4A69"/>
    <w:rsid w:val="00CA4B19"/>
    <w:rsid w:val="00CA6099"/>
    <w:rsid w:val="00CA7014"/>
    <w:rsid w:val="00CA7D29"/>
    <w:rsid w:val="00CA7F84"/>
    <w:rsid w:val="00CB28A7"/>
    <w:rsid w:val="00CB541D"/>
    <w:rsid w:val="00CB5CEB"/>
    <w:rsid w:val="00CC0C68"/>
    <w:rsid w:val="00CC3E0C"/>
    <w:rsid w:val="00CC58D3"/>
    <w:rsid w:val="00CC784D"/>
    <w:rsid w:val="00CD12F8"/>
    <w:rsid w:val="00CD2847"/>
    <w:rsid w:val="00CD5387"/>
    <w:rsid w:val="00CE3DB7"/>
    <w:rsid w:val="00CE5B7F"/>
    <w:rsid w:val="00CE6EBE"/>
    <w:rsid w:val="00CF09C2"/>
    <w:rsid w:val="00CF0B06"/>
    <w:rsid w:val="00CF3F9F"/>
    <w:rsid w:val="00CF56BE"/>
    <w:rsid w:val="00CF5DEE"/>
    <w:rsid w:val="00CF5E90"/>
    <w:rsid w:val="00D0337B"/>
    <w:rsid w:val="00D05492"/>
    <w:rsid w:val="00D06908"/>
    <w:rsid w:val="00D0796F"/>
    <w:rsid w:val="00D079B2"/>
    <w:rsid w:val="00D07B04"/>
    <w:rsid w:val="00D114E9"/>
    <w:rsid w:val="00D1177F"/>
    <w:rsid w:val="00D1383B"/>
    <w:rsid w:val="00D1435A"/>
    <w:rsid w:val="00D15F13"/>
    <w:rsid w:val="00D169DA"/>
    <w:rsid w:val="00D20CA3"/>
    <w:rsid w:val="00D21DB7"/>
    <w:rsid w:val="00D27213"/>
    <w:rsid w:val="00D275D1"/>
    <w:rsid w:val="00D31684"/>
    <w:rsid w:val="00D32002"/>
    <w:rsid w:val="00D32391"/>
    <w:rsid w:val="00D32D80"/>
    <w:rsid w:val="00D349F5"/>
    <w:rsid w:val="00D40296"/>
    <w:rsid w:val="00D406FE"/>
    <w:rsid w:val="00D408F4"/>
    <w:rsid w:val="00D429C6"/>
    <w:rsid w:val="00D43903"/>
    <w:rsid w:val="00D45794"/>
    <w:rsid w:val="00D47748"/>
    <w:rsid w:val="00D47C16"/>
    <w:rsid w:val="00D54CC3"/>
    <w:rsid w:val="00D55184"/>
    <w:rsid w:val="00D5624E"/>
    <w:rsid w:val="00D5667E"/>
    <w:rsid w:val="00D57600"/>
    <w:rsid w:val="00D6041A"/>
    <w:rsid w:val="00D6076C"/>
    <w:rsid w:val="00D60B77"/>
    <w:rsid w:val="00D633EB"/>
    <w:rsid w:val="00D6420F"/>
    <w:rsid w:val="00D65A32"/>
    <w:rsid w:val="00D67CA8"/>
    <w:rsid w:val="00D7086A"/>
    <w:rsid w:val="00D708CF"/>
    <w:rsid w:val="00D76CC7"/>
    <w:rsid w:val="00D76FCB"/>
    <w:rsid w:val="00D8293A"/>
    <w:rsid w:val="00D82FF7"/>
    <w:rsid w:val="00D835FA"/>
    <w:rsid w:val="00D83B51"/>
    <w:rsid w:val="00D847FE"/>
    <w:rsid w:val="00D84C22"/>
    <w:rsid w:val="00D84EAF"/>
    <w:rsid w:val="00D867DF"/>
    <w:rsid w:val="00D8781B"/>
    <w:rsid w:val="00D9338D"/>
    <w:rsid w:val="00D94542"/>
    <w:rsid w:val="00D964EA"/>
    <w:rsid w:val="00D966D0"/>
    <w:rsid w:val="00D968C1"/>
    <w:rsid w:val="00DA0C59"/>
    <w:rsid w:val="00DA1891"/>
    <w:rsid w:val="00DA2478"/>
    <w:rsid w:val="00DA3991"/>
    <w:rsid w:val="00DA67D9"/>
    <w:rsid w:val="00DA6D86"/>
    <w:rsid w:val="00DB192B"/>
    <w:rsid w:val="00DB2412"/>
    <w:rsid w:val="00DB3E14"/>
    <w:rsid w:val="00DB447F"/>
    <w:rsid w:val="00DB4A41"/>
    <w:rsid w:val="00DB78D8"/>
    <w:rsid w:val="00DB7E6C"/>
    <w:rsid w:val="00DC3371"/>
    <w:rsid w:val="00DC5114"/>
    <w:rsid w:val="00DD16B4"/>
    <w:rsid w:val="00DD2E66"/>
    <w:rsid w:val="00DD3B9D"/>
    <w:rsid w:val="00DD3EF7"/>
    <w:rsid w:val="00DD4E4A"/>
    <w:rsid w:val="00DD5A29"/>
    <w:rsid w:val="00DD5D9D"/>
    <w:rsid w:val="00DD6A52"/>
    <w:rsid w:val="00DE265D"/>
    <w:rsid w:val="00DE35CB"/>
    <w:rsid w:val="00DE4CF9"/>
    <w:rsid w:val="00DE6719"/>
    <w:rsid w:val="00DF1251"/>
    <w:rsid w:val="00DF21E9"/>
    <w:rsid w:val="00DF2B8A"/>
    <w:rsid w:val="00DF7EFC"/>
    <w:rsid w:val="00E00F14"/>
    <w:rsid w:val="00E03CA0"/>
    <w:rsid w:val="00E06386"/>
    <w:rsid w:val="00E06631"/>
    <w:rsid w:val="00E10231"/>
    <w:rsid w:val="00E1065E"/>
    <w:rsid w:val="00E12D82"/>
    <w:rsid w:val="00E1335B"/>
    <w:rsid w:val="00E141FB"/>
    <w:rsid w:val="00E157DD"/>
    <w:rsid w:val="00E15CD4"/>
    <w:rsid w:val="00E172FF"/>
    <w:rsid w:val="00E213F8"/>
    <w:rsid w:val="00E2333C"/>
    <w:rsid w:val="00E24EB4"/>
    <w:rsid w:val="00E262E5"/>
    <w:rsid w:val="00E26E7E"/>
    <w:rsid w:val="00E310CC"/>
    <w:rsid w:val="00E320ED"/>
    <w:rsid w:val="00E33AFB"/>
    <w:rsid w:val="00E34218"/>
    <w:rsid w:val="00E36661"/>
    <w:rsid w:val="00E42A2B"/>
    <w:rsid w:val="00E42A80"/>
    <w:rsid w:val="00E46282"/>
    <w:rsid w:val="00E46E87"/>
    <w:rsid w:val="00E46E92"/>
    <w:rsid w:val="00E47E76"/>
    <w:rsid w:val="00E5216E"/>
    <w:rsid w:val="00E521A4"/>
    <w:rsid w:val="00E5253A"/>
    <w:rsid w:val="00E52E8A"/>
    <w:rsid w:val="00E5348E"/>
    <w:rsid w:val="00E547FC"/>
    <w:rsid w:val="00E55694"/>
    <w:rsid w:val="00E60BEB"/>
    <w:rsid w:val="00E6119D"/>
    <w:rsid w:val="00E64ADC"/>
    <w:rsid w:val="00E67064"/>
    <w:rsid w:val="00E70601"/>
    <w:rsid w:val="00E706C4"/>
    <w:rsid w:val="00E70EBE"/>
    <w:rsid w:val="00E77F3A"/>
    <w:rsid w:val="00E8229A"/>
    <w:rsid w:val="00E82344"/>
    <w:rsid w:val="00E8332B"/>
    <w:rsid w:val="00E84C82"/>
    <w:rsid w:val="00E84D64"/>
    <w:rsid w:val="00E84F35"/>
    <w:rsid w:val="00E860A5"/>
    <w:rsid w:val="00E87388"/>
    <w:rsid w:val="00E87408"/>
    <w:rsid w:val="00E914C4"/>
    <w:rsid w:val="00E934F5"/>
    <w:rsid w:val="00E937DD"/>
    <w:rsid w:val="00E93D6C"/>
    <w:rsid w:val="00E94632"/>
    <w:rsid w:val="00E96961"/>
    <w:rsid w:val="00EA2A2F"/>
    <w:rsid w:val="00EA34DA"/>
    <w:rsid w:val="00EA590B"/>
    <w:rsid w:val="00EA683B"/>
    <w:rsid w:val="00EA72EC"/>
    <w:rsid w:val="00EB11CB"/>
    <w:rsid w:val="00EB2321"/>
    <w:rsid w:val="00EB275A"/>
    <w:rsid w:val="00EB786A"/>
    <w:rsid w:val="00EC1578"/>
    <w:rsid w:val="00EC1C72"/>
    <w:rsid w:val="00EC3CC9"/>
    <w:rsid w:val="00EC658B"/>
    <w:rsid w:val="00EC680A"/>
    <w:rsid w:val="00EC78B4"/>
    <w:rsid w:val="00ED0E73"/>
    <w:rsid w:val="00ED1641"/>
    <w:rsid w:val="00ED1D03"/>
    <w:rsid w:val="00ED2FBD"/>
    <w:rsid w:val="00ED38D4"/>
    <w:rsid w:val="00ED40C3"/>
    <w:rsid w:val="00ED4C6F"/>
    <w:rsid w:val="00ED6AC1"/>
    <w:rsid w:val="00EE06F8"/>
    <w:rsid w:val="00EE102A"/>
    <w:rsid w:val="00EE2BED"/>
    <w:rsid w:val="00EE33C2"/>
    <w:rsid w:val="00EE374B"/>
    <w:rsid w:val="00EF0D6F"/>
    <w:rsid w:val="00EF7396"/>
    <w:rsid w:val="00F01DF5"/>
    <w:rsid w:val="00F01E28"/>
    <w:rsid w:val="00F039B3"/>
    <w:rsid w:val="00F072DF"/>
    <w:rsid w:val="00F11BB5"/>
    <w:rsid w:val="00F1417B"/>
    <w:rsid w:val="00F14D75"/>
    <w:rsid w:val="00F1559C"/>
    <w:rsid w:val="00F21F1F"/>
    <w:rsid w:val="00F22CA7"/>
    <w:rsid w:val="00F22D31"/>
    <w:rsid w:val="00F2535A"/>
    <w:rsid w:val="00F2589A"/>
    <w:rsid w:val="00F30A5D"/>
    <w:rsid w:val="00F31D5D"/>
    <w:rsid w:val="00F33106"/>
    <w:rsid w:val="00F34B83"/>
    <w:rsid w:val="00F34B99"/>
    <w:rsid w:val="00F35E83"/>
    <w:rsid w:val="00F3765F"/>
    <w:rsid w:val="00F412D4"/>
    <w:rsid w:val="00F42B99"/>
    <w:rsid w:val="00F43A8B"/>
    <w:rsid w:val="00F44AA5"/>
    <w:rsid w:val="00F4646F"/>
    <w:rsid w:val="00F51B5A"/>
    <w:rsid w:val="00F52DAB"/>
    <w:rsid w:val="00F52FAA"/>
    <w:rsid w:val="00F543F0"/>
    <w:rsid w:val="00F54E00"/>
    <w:rsid w:val="00F62F0C"/>
    <w:rsid w:val="00F63A21"/>
    <w:rsid w:val="00F65A84"/>
    <w:rsid w:val="00F7132D"/>
    <w:rsid w:val="00F81D29"/>
    <w:rsid w:val="00F84092"/>
    <w:rsid w:val="00F844E5"/>
    <w:rsid w:val="00F87BAD"/>
    <w:rsid w:val="00F90450"/>
    <w:rsid w:val="00F91C4D"/>
    <w:rsid w:val="00F92022"/>
    <w:rsid w:val="00F92F3F"/>
    <w:rsid w:val="00F92FD9"/>
    <w:rsid w:val="00F95778"/>
    <w:rsid w:val="00F978BD"/>
    <w:rsid w:val="00F97C8B"/>
    <w:rsid w:val="00FA28AD"/>
    <w:rsid w:val="00FA3A81"/>
    <w:rsid w:val="00FA6684"/>
    <w:rsid w:val="00FA731E"/>
    <w:rsid w:val="00FB2B38"/>
    <w:rsid w:val="00FB2B66"/>
    <w:rsid w:val="00FB5EB7"/>
    <w:rsid w:val="00FB6671"/>
    <w:rsid w:val="00FC2A40"/>
    <w:rsid w:val="00FC4143"/>
    <w:rsid w:val="00FC6358"/>
    <w:rsid w:val="00FD15E1"/>
    <w:rsid w:val="00FD2803"/>
    <w:rsid w:val="00FD320D"/>
    <w:rsid w:val="00FD5A83"/>
    <w:rsid w:val="00FD5C1D"/>
    <w:rsid w:val="00FD6166"/>
    <w:rsid w:val="00FD6232"/>
    <w:rsid w:val="00FD772C"/>
    <w:rsid w:val="00FE23DE"/>
    <w:rsid w:val="00FE5A8E"/>
    <w:rsid w:val="00FE753A"/>
    <w:rsid w:val="00FE7721"/>
    <w:rsid w:val="00FE7EAE"/>
    <w:rsid w:val="00FF0ADA"/>
    <w:rsid w:val="00FF29EA"/>
    <w:rsid w:val="00FF467D"/>
    <w:rsid w:val="00FF4893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  <o:rules v:ext="edit">
        <o:r id="V:Rule5" type="connector" idref="#AutoShape 4"/>
        <o:r id="V:Rule6" type="connector" idref="#AutoShape 16"/>
        <o:r id="V:Rule7" type="connector" idref="#_x0000_s1032"/>
        <o:r id="V:Rule8" type="connector" idref="#AutoShape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uiPriority="10" w:qFormat="1"/>
    <w:lsdException w:name="Subtitle" w:qFormat="1"/>
    <w:lsdException w:name="Date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f">
    <w:name w:val="Normal"/>
    <w:qFormat/>
    <w:rsid w:val="0003592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ff"/>
    <w:link w:val="1Char"/>
    <w:uiPriority w:val="9"/>
    <w:qFormat/>
    <w:rsid w:val="0027781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ff"/>
    <w:next w:val="aff"/>
    <w:link w:val="2Char"/>
    <w:uiPriority w:val="9"/>
    <w:semiHidden/>
    <w:unhideWhenUsed/>
    <w:qFormat/>
    <w:rsid w:val="0066409B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ff"/>
    <w:next w:val="aff"/>
    <w:link w:val="3Char"/>
    <w:uiPriority w:val="9"/>
    <w:semiHidden/>
    <w:unhideWhenUsed/>
    <w:qFormat/>
    <w:rsid w:val="0066409B"/>
    <w:pPr>
      <w:keepNext/>
      <w:keepLines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  <w:lang w:eastAsia="en-US"/>
    </w:rPr>
  </w:style>
  <w:style w:type="character" w:default="1" w:styleId="aff0">
    <w:name w:val="Default Paragraph Font"/>
    <w:uiPriority w:val="1"/>
    <w:semiHidden/>
    <w:unhideWhenUsed/>
  </w:style>
  <w:style w:type="table" w:default="1" w:styleId="aff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2">
    <w:name w:val="No List"/>
    <w:uiPriority w:val="99"/>
    <w:semiHidden/>
    <w:unhideWhenUsed/>
  </w:style>
  <w:style w:type="paragraph" w:customStyle="1" w:styleId="aff3">
    <w:name w:val="段"/>
    <w:link w:val="Char"/>
    <w:qFormat/>
    <w:rsid w:val="00035925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noProof/>
      <w:sz w:val="21"/>
    </w:rPr>
  </w:style>
  <w:style w:type="character" w:customStyle="1" w:styleId="Char">
    <w:name w:val="段 Char"/>
    <w:basedOn w:val="aff0"/>
    <w:link w:val="aff3"/>
    <w:rsid w:val="00035925"/>
    <w:rPr>
      <w:rFonts w:ascii="宋体"/>
      <w:noProof/>
      <w:sz w:val="21"/>
      <w:lang w:val="en-US" w:eastAsia="zh-CN" w:bidi="ar-SA"/>
    </w:rPr>
  </w:style>
  <w:style w:type="paragraph" w:customStyle="1" w:styleId="a6">
    <w:name w:val="一级条标题"/>
    <w:next w:val="aff3"/>
    <w:rsid w:val="001C149C"/>
    <w:pPr>
      <w:numPr>
        <w:ilvl w:val="1"/>
        <w:numId w:val="8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ff4">
    <w:name w:val="标准书脚_奇数页"/>
    <w:rsid w:val="000A48B1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5">
    <w:name w:val="标准书眉_奇数页"/>
    <w:next w:val="aff"/>
    <w:rsid w:val="0074741B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noProof/>
      <w:sz w:val="21"/>
      <w:szCs w:val="21"/>
    </w:rPr>
  </w:style>
  <w:style w:type="paragraph" w:customStyle="1" w:styleId="a5">
    <w:name w:val="章标题"/>
    <w:next w:val="aff3"/>
    <w:rsid w:val="001C149C"/>
    <w:pPr>
      <w:numPr>
        <w:numId w:val="8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7">
    <w:name w:val="二级条标题"/>
    <w:basedOn w:val="a6"/>
    <w:next w:val="aff3"/>
    <w:rsid w:val="001C149C"/>
    <w:pPr>
      <w:numPr>
        <w:ilvl w:val="2"/>
      </w:numPr>
      <w:spacing w:before="50" w:after="50"/>
      <w:outlineLvl w:val="3"/>
    </w:pPr>
  </w:style>
  <w:style w:type="paragraph" w:customStyle="1" w:styleId="20">
    <w:name w:val="封面标准号2"/>
    <w:rsid w:val="009C42E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d">
    <w:name w:val="列项——（一级）"/>
    <w:rsid w:val="00BE55CB"/>
    <w:pPr>
      <w:widowControl w:val="0"/>
      <w:numPr>
        <w:numId w:val="1"/>
      </w:numPr>
      <w:jc w:val="both"/>
    </w:pPr>
    <w:rPr>
      <w:rFonts w:ascii="宋体"/>
      <w:sz w:val="21"/>
    </w:rPr>
  </w:style>
  <w:style w:type="paragraph" w:customStyle="1" w:styleId="ae">
    <w:name w:val="列项●（二级）"/>
    <w:rsid w:val="00BE55CB"/>
    <w:pPr>
      <w:numPr>
        <w:ilvl w:val="1"/>
        <w:numId w:val="1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f6">
    <w:name w:val="目次、标准名称标题"/>
    <w:basedOn w:val="aff"/>
    <w:next w:val="aff3"/>
    <w:rsid w:val="00035925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8">
    <w:name w:val="三级条标题"/>
    <w:basedOn w:val="a7"/>
    <w:next w:val="aff3"/>
    <w:rsid w:val="001C149C"/>
    <w:pPr>
      <w:numPr>
        <w:ilvl w:val="3"/>
      </w:numPr>
      <w:outlineLvl w:val="4"/>
    </w:pPr>
  </w:style>
  <w:style w:type="paragraph" w:customStyle="1" w:styleId="aff7">
    <w:name w:val="示例"/>
    <w:next w:val="aff8"/>
    <w:rsid w:val="005A5EAF"/>
    <w:pPr>
      <w:widowControl w:val="0"/>
      <w:ind w:firstLine="363"/>
      <w:jc w:val="both"/>
    </w:pPr>
    <w:rPr>
      <w:rFonts w:ascii="宋体"/>
      <w:sz w:val="18"/>
      <w:szCs w:val="18"/>
    </w:rPr>
  </w:style>
  <w:style w:type="paragraph" w:customStyle="1" w:styleId="af4">
    <w:name w:val="数字编号列项（二级）"/>
    <w:rsid w:val="003E5729"/>
    <w:pPr>
      <w:numPr>
        <w:ilvl w:val="1"/>
        <w:numId w:val="10"/>
      </w:numPr>
      <w:jc w:val="both"/>
    </w:pPr>
    <w:rPr>
      <w:rFonts w:ascii="宋体"/>
      <w:sz w:val="21"/>
    </w:rPr>
  </w:style>
  <w:style w:type="paragraph" w:customStyle="1" w:styleId="a9">
    <w:name w:val="四级条标题"/>
    <w:basedOn w:val="a8"/>
    <w:next w:val="aff3"/>
    <w:rsid w:val="001C149C"/>
    <w:pPr>
      <w:numPr>
        <w:ilvl w:val="4"/>
      </w:numPr>
      <w:outlineLvl w:val="5"/>
    </w:pPr>
  </w:style>
  <w:style w:type="paragraph" w:customStyle="1" w:styleId="aa">
    <w:name w:val="五级条标题"/>
    <w:basedOn w:val="a9"/>
    <w:next w:val="aff3"/>
    <w:rsid w:val="001C149C"/>
    <w:pPr>
      <w:numPr>
        <w:ilvl w:val="5"/>
      </w:numPr>
      <w:outlineLvl w:val="6"/>
    </w:pPr>
  </w:style>
  <w:style w:type="paragraph" w:styleId="aff9">
    <w:name w:val="footer"/>
    <w:basedOn w:val="aff"/>
    <w:link w:val="Char0"/>
    <w:uiPriority w:val="99"/>
    <w:rsid w:val="00294E70"/>
    <w:pPr>
      <w:snapToGrid w:val="0"/>
      <w:ind w:rightChars="100" w:right="210"/>
      <w:jc w:val="right"/>
    </w:pPr>
    <w:rPr>
      <w:sz w:val="18"/>
      <w:szCs w:val="18"/>
    </w:rPr>
  </w:style>
  <w:style w:type="paragraph" w:styleId="affa">
    <w:name w:val="header"/>
    <w:basedOn w:val="aff"/>
    <w:link w:val="Char1"/>
    <w:uiPriority w:val="99"/>
    <w:rsid w:val="00930116"/>
    <w:pPr>
      <w:snapToGrid w:val="0"/>
      <w:jc w:val="left"/>
    </w:pPr>
    <w:rPr>
      <w:sz w:val="18"/>
      <w:szCs w:val="18"/>
    </w:rPr>
  </w:style>
  <w:style w:type="paragraph" w:customStyle="1" w:styleId="affb">
    <w:name w:val="注："/>
    <w:next w:val="aff3"/>
    <w:rsid w:val="000D718B"/>
    <w:pPr>
      <w:widowControl w:val="0"/>
      <w:autoSpaceDE w:val="0"/>
      <w:autoSpaceDN w:val="0"/>
      <w:ind w:left="726" w:hanging="363"/>
      <w:jc w:val="both"/>
    </w:pPr>
    <w:rPr>
      <w:rFonts w:ascii="宋体"/>
      <w:sz w:val="18"/>
      <w:szCs w:val="18"/>
    </w:rPr>
  </w:style>
  <w:style w:type="paragraph" w:customStyle="1" w:styleId="affc">
    <w:name w:val="注×："/>
    <w:rsid w:val="000D718B"/>
    <w:pPr>
      <w:widowControl w:val="0"/>
      <w:autoSpaceDE w:val="0"/>
      <w:autoSpaceDN w:val="0"/>
      <w:ind w:left="811" w:hanging="448"/>
      <w:jc w:val="both"/>
    </w:pPr>
    <w:rPr>
      <w:rFonts w:ascii="宋体"/>
      <w:sz w:val="18"/>
      <w:szCs w:val="18"/>
    </w:rPr>
  </w:style>
  <w:style w:type="paragraph" w:customStyle="1" w:styleId="af3">
    <w:name w:val="字母编号列项（一级）"/>
    <w:rsid w:val="003E5729"/>
    <w:pPr>
      <w:numPr>
        <w:numId w:val="10"/>
      </w:numPr>
      <w:jc w:val="both"/>
    </w:pPr>
    <w:rPr>
      <w:rFonts w:ascii="宋体"/>
      <w:sz w:val="21"/>
    </w:rPr>
  </w:style>
  <w:style w:type="paragraph" w:customStyle="1" w:styleId="af">
    <w:name w:val="列项◆（三级）"/>
    <w:basedOn w:val="aff"/>
    <w:rsid w:val="00BE55CB"/>
    <w:pPr>
      <w:numPr>
        <w:ilvl w:val="2"/>
        <w:numId w:val="1"/>
      </w:numPr>
    </w:pPr>
    <w:rPr>
      <w:rFonts w:ascii="宋体"/>
      <w:szCs w:val="21"/>
    </w:rPr>
  </w:style>
  <w:style w:type="paragraph" w:customStyle="1" w:styleId="af5">
    <w:name w:val="编号列项（三级）"/>
    <w:rsid w:val="003E5729"/>
    <w:pPr>
      <w:numPr>
        <w:ilvl w:val="2"/>
        <w:numId w:val="10"/>
      </w:numPr>
    </w:pPr>
    <w:rPr>
      <w:rFonts w:ascii="宋体"/>
      <w:sz w:val="21"/>
    </w:rPr>
  </w:style>
  <w:style w:type="paragraph" w:customStyle="1" w:styleId="affd">
    <w:name w:val="示例×："/>
    <w:basedOn w:val="a5"/>
    <w:qFormat/>
    <w:rsid w:val="007E1980"/>
    <w:pPr>
      <w:numPr>
        <w:numId w:val="0"/>
      </w:numPr>
      <w:spacing w:beforeLines="0" w:afterLines="0"/>
      <w:ind w:firstLine="363"/>
      <w:outlineLvl w:val="9"/>
    </w:pPr>
    <w:rPr>
      <w:rFonts w:ascii="宋体" w:eastAsia="宋体"/>
      <w:sz w:val="18"/>
      <w:szCs w:val="18"/>
    </w:rPr>
  </w:style>
  <w:style w:type="paragraph" w:customStyle="1" w:styleId="affe">
    <w:name w:val="二级无"/>
    <w:basedOn w:val="a7"/>
    <w:rsid w:val="001C149C"/>
    <w:pPr>
      <w:spacing w:beforeLines="0" w:afterLines="0"/>
    </w:pPr>
    <w:rPr>
      <w:rFonts w:ascii="宋体" w:eastAsia="宋体"/>
    </w:rPr>
  </w:style>
  <w:style w:type="paragraph" w:customStyle="1" w:styleId="afff">
    <w:name w:val="注：（正文）"/>
    <w:basedOn w:val="affb"/>
    <w:next w:val="aff3"/>
    <w:rsid w:val="000D718B"/>
  </w:style>
  <w:style w:type="paragraph" w:customStyle="1" w:styleId="a4">
    <w:name w:val="注×：（正文）"/>
    <w:rsid w:val="000D718B"/>
    <w:pPr>
      <w:numPr>
        <w:numId w:val="2"/>
      </w:numPr>
      <w:jc w:val="both"/>
    </w:pPr>
    <w:rPr>
      <w:rFonts w:ascii="宋体"/>
      <w:sz w:val="18"/>
      <w:szCs w:val="18"/>
    </w:rPr>
  </w:style>
  <w:style w:type="paragraph" w:customStyle="1" w:styleId="afff0">
    <w:name w:val="标准标志"/>
    <w:next w:val="aff"/>
    <w:rsid w:val="001900F8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ff1">
    <w:name w:val="标准称谓"/>
    <w:next w:val="aff"/>
    <w:rsid w:val="0064338B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2">
    <w:name w:val="标准书脚_偶数页"/>
    <w:rsid w:val="000A48B1"/>
    <w:pPr>
      <w:spacing w:before="120"/>
      <w:ind w:left="221"/>
    </w:pPr>
    <w:rPr>
      <w:rFonts w:ascii="宋体"/>
      <w:sz w:val="18"/>
      <w:szCs w:val="18"/>
    </w:rPr>
  </w:style>
  <w:style w:type="paragraph" w:customStyle="1" w:styleId="afff3">
    <w:name w:val="标准书眉_偶数页"/>
    <w:basedOn w:val="aff5"/>
    <w:next w:val="aff"/>
    <w:rsid w:val="0074741B"/>
    <w:pPr>
      <w:jc w:val="left"/>
    </w:pPr>
  </w:style>
  <w:style w:type="paragraph" w:customStyle="1" w:styleId="afff4">
    <w:name w:val="标准书眉一"/>
    <w:rsid w:val="00083A09"/>
    <w:pPr>
      <w:jc w:val="both"/>
    </w:pPr>
  </w:style>
  <w:style w:type="paragraph" w:customStyle="1" w:styleId="afff5">
    <w:name w:val="参考文献"/>
    <w:basedOn w:val="aff"/>
    <w:next w:val="aff3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6">
    <w:name w:val="参考文献、索引标题"/>
    <w:basedOn w:val="aff"/>
    <w:next w:val="aff3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styleId="afff7">
    <w:name w:val="Hyperlink"/>
    <w:basedOn w:val="aff0"/>
    <w:uiPriority w:val="99"/>
    <w:rsid w:val="00083A09"/>
    <w:rPr>
      <w:noProof/>
      <w:color w:val="0000FF"/>
      <w:spacing w:val="0"/>
      <w:w w:val="100"/>
      <w:szCs w:val="21"/>
      <w:u w:val="single"/>
    </w:rPr>
  </w:style>
  <w:style w:type="character" w:customStyle="1" w:styleId="afff8">
    <w:name w:val="发布"/>
    <w:basedOn w:val="aff0"/>
    <w:rsid w:val="00C2314B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9">
    <w:name w:val="发布部门"/>
    <w:next w:val="aff3"/>
    <w:rsid w:val="001C21AC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a">
    <w:name w:val="发布日期"/>
    <w:rsid w:val="00EC3CC9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fb">
    <w:name w:val="封面标准代替信息"/>
    <w:rsid w:val="00425082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10">
    <w:name w:val="封面标准号1"/>
    <w:rsid w:val="00083A09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c">
    <w:name w:val="封面标准名称"/>
    <w:rsid w:val="00D633EB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d">
    <w:name w:val="封面标准英文名称"/>
    <w:basedOn w:val="afffc"/>
    <w:rsid w:val="001C21AC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e">
    <w:name w:val="封面一致性程度标识"/>
    <w:basedOn w:val="afffd"/>
    <w:rsid w:val="00083A09"/>
    <w:pPr>
      <w:framePr w:wrap="around"/>
      <w:spacing w:before="440"/>
    </w:pPr>
    <w:rPr>
      <w:rFonts w:ascii="宋体" w:eastAsia="宋体"/>
    </w:rPr>
  </w:style>
  <w:style w:type="paragraph" w:customStyle="1" w:styleId="affff">
    <w:name w:val="封面标准文稿类别"/>
    <w:basedOn w:val="afffe"/>
    <w:rsid w:val="0054264B"/>
    <w:pPr>
      <w:framePr w:wrap="around"/>
      <w:spacing w:after="160" w:line="240" w:lineRule="auto"/>
    </w:pPr>
    <w:rPr>
      <w:sz w:val="24"/>
    </w:rPr>
  </w:style>
  <w:style w:type="paragraph" w:customStyle="1" w:styleId="affff0">
    <w:name w:val="封面标准文稿编辑信息"/>
    <w:basedOn w:val="affff"/>
    <w:rsid w:val="00083A09"/>
    <w:pPr>
      <w:framePr w:wrap="around"/>
      <w:spacing w:before="180" w:line="180" w:lineRule="exact"/>
    </w:pPr>
    <w:rPr>
      <w:sz w:val="21"/>
    </w:rPr>
  </w:style>
  <w:style w:type="paragraph" w:customStyle="1" w:styleId="affff1">
    <w:name w:val="封面正文"/>
    <w:rsid w:val="00083A09"/>
    <w:pPr>
      <w:jc w:val="both"/>
    </w:pPr>
  </w:style>
  <w:style w:type="paragraph" w:customStyle="1" w:styleId="af6">
    <w:name w:val="附录标识"/>
    <w:basedOn w:val="aff"/>
    <w:next w:val="aff3"/>
    <w:rsid w:val="00083A09"/>
    <w:pPr>
      <w:keepNext/>
      <w:widowControl/>
      <w:numPr>
        <w:numId w:val="5"/>
      </w:numPr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2">
    <w:name w:val="附录标题"/>
    <w:basedOn w:val="aff3"/>
    <w:next w:val="aff3"/>
    <w:rsid w:val="00083A09"/>
    <w:pPr>
      <w:ind w:firstLineChars="0" w:firstLine="0"/>
      <w:jc w:val="center"/>
    </w:pPr>
    <w:rPr>
      <w:rFonts w:ascii="黑体" w:eastAsia="黑体"/>
    </w:rPr>
  </w:style>
  <w:style w:type="paragraph" w:customStyle="1" w:styleId="af1">
    <w:name w:val="附录表标号"/>
    <w:basedOn w:val="aff"/>
    <w:next w:val="aff3"/>
    <w:rsid w:val="00083A09"/>
    <w:pPr>
      <w:numPr>
        <w:numId w:val="3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2">
    <w:name w:val="附录表标题"/>
    <w:basedOn w:val="aff"/>
    <w:next w:val="aff3"/>
    <w:rsid w:val="000D718B"/>
    <w:pPr>
      <w:numPr>
        <w:ilvl w:val="1"/>
        <w:numId w:val="3"/>
      </w:numPr>
      <w:tabs>
        <w:tab w:val="num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9">
    <w:name w:val="附录二级条标题"/>
    <w:basedOn w:val="aff"/>
    <w:next w:val="aff3"/>
    <w:rsid w:val="00083A09"/>
    <w:pPr>
      <w:widowControl/>
      <w:numPr>
        <w:ilvl w:val="3"/>
        <w:numId w:val="5"/>
      </w:numPr>
      <w:tabs>
        <w:tab w:val="num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3">
    <w:name w:val="附录二级无"/>
    <w:basedOn w:val="af9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4">
    <w:name w:val="附录公式"/>
    <w:basedOn w:val="aff3"/>
    <w:next w:val="aff3"/>
    <w:link w:val="Char2"/>
    <w:qFormat/>
    <w:rsid w:val="00083A09"/>
  </w:style>
  <w:style w:type="character" w:customStyle="1" w:styleId="Char2">
    <w:name w:val="附录公式 Char"/>
    <w:basedOn w:val="Char"/>
    <w:link w:val="affff4"/>
    <w:rsid w:val="00083A09"/>
    <w:rPr>
      <w:rFonts w:ascii="宋体"/>
      <w:noProof/>
      <w:sz w:val="21"/>
      <w:lang w:val="en-US" w:eastAsia="zh-CN" w:bidi="ar-SA"/>
    </w:rPr>
  </w:style>
  <w:style w:type="paragraph" w:customStyle="1" w:styleId="affff5">
    <w:name w:val="附录公式编号制表符"/>
    <w:basedOn w:val="aff"/>
    <w:next w:val="aff3"/>
    <w:qFormat/>
    <w:rsid w:val="00EC680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noProof/>
      <w:kern w:val="0"/>
      <w:szCs w:val="20"/>
    </w:rPr>
  </w:style>
  <w:style w:type="paragraph" w:customStyle="1" w:styleId="afa">
    <w:name w:val="附录三级条标题"/>
    <w:basedOn w:val="af9"/>
    <w:next w:val="aff3"/>
    <w:rsid w:val="00083A09"/>
    <w:pPr>
      <w:numPr>
        <w:ilvl w:val="4"/>
      </w:numPr>
      <w:tabs>
        <w:tab w:val="num" w:pos="360"/>
      </w:tabs>
      <w:outlineLvl w:val="4"/>
    </w:pPr>
  </w:style>
  <w:style w:type="paragraph" w:customStyle="1" w:styleId="affff6">
    <w:name w:val="附录三级无"/>
    <w:basedOn w:val="afa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e">
    <w:name w:val="附录数字编号列项（二级）"/>
    <w:qFormat/>
    <w:rsid w:val="00A751C7"/>
    <w:pPr>
      <w:numPr>
        <w:ilvl w:val="1"/>
        <w:numId w:val="6"/>
      </w:numPr>
    </w:pPr>
    <w:rPr>
      <w:rFonts w:ascii="宋体"/>
      <w:sz w:val="21"/>
    </w:rPr>
  </w:style>
  <w:style w:type="paragraph" w:customStyle="1" w:styleId="afb">
    <w:name w:val="附录四级条标题"/>
    <w:basedOn w:val="afa"/>
    <w:next w:val="aff3"/>
    <w:rsid w:val="00083A09"/>
    <w:pPr>
      <w:numPr>
        <w:ilvl w:val="5"/>
      </w:numPr>
      <w:tabs>
        <w:tab w:val="num" w:pos="360"/>
      </w:tabs>
      <w:outlineLvl w:val="5"/>
    </w:pPr>
  </w:style>
  <w:style w:type="paragraph" w:customStyle="1" w:styleId="affff7">
    <w:name w:val="附录四级无"/>
    <w:basedOn w:val="afb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b">
    <w:name w:val="附录图标号"/>
    <w:basedOn w:val="aff"/>
    <w:rsid w:val="00083A09"/>
    <w:pPr>
      <w:keepNext/>
      <w:pageBreakBefore/>
      <w:widowControl/>
      <w:numPr>
        <w:numId w:val="4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c">
    <w:name w:val="附录图标题"/>
    <w:basedOn w:val="aff"/>
    <w:next w:val="aff3"/>
    <w:rsid w:val="000D718B"/>
    <w:pPr>
      <w:numPr>
        <w:ilvl w:val="1"/>
        <w:numId w:val="4"/>
      </w:numPr>
      <w:tabs>
        <w:tab w:val="num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c">
    <w:name w:val="附录五级条标题"/>
    <w:basedOn w:val="afb"/>
    <w:next w:val="aff3"/>
    <w:rsid w:val="00083A09"/>
    <w:pPr>
      <w:numPr>
        <w:ilvl w:val="6"/>
      </w:numPr>
      <w:tabs>
        <w:tab w:val="num" w:pos="360"/>
      </w:tabs>
      <w:outlineLvl w:val="6"/>
    </w:pPr>
  </w:style>
  <w:style w:type="paragraph" w:customStyle="1" w:styleId="affff8">
    <w:name w:val="附录五级无"/>
    <w:basedOn w:val="afc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7">
    <w:name w:val="附录章标题"/>
    <w:next w:val="aff3"/>
    <w:rsid w:val="00083A09"/>
    <w:pPr>
      <w:numPr>
        <w:ilvl w:val="1"/>
        <w:numId w:val="5"/>
      </w:numPr>
      <w:tabs>
        <w:tab w:val="num" w:pos="360"/>
      </w:tabs>
      <w:wordWrap w:val="0"/>
      <w:overflowPunct w:val="0"/>
      <w:autoSpaceDE w:val="0"/>
      <w:spacing w:beforeLines="100" w:afterLines="100"/>
      <w:ind w:left="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8">
    <w:name w:val="附录一级条标题"/>
    <w:basedOn w:val="af7"/>
    <w:next w:val="aff3"/>
    <w:rsid w:val="00083A09"/>
    <w:pPr>
      <w:numPr>
        <w:ilvl w:val="2"/>
      </w:numPr>
      <w:tabs>
        <w:tab w:val="num" w:pos="360"/>
      </w:tabs>
      <w:autoSpaceDN w:val="0"/>
      <w:spacing w:beforeLines="50" w:afterLines="50"/>
      <w:outlineLvl w:val="2"/>
    </w:pPr>
  </w:style>
  <w:style w:type="paragraph" w:customStyle="1" w:styleId="affff9">
    <w:name w:val="附录一级无"/>
    <w:basedOn w:val="af8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d">
    <w:name w:val="附录字母编号列项（一级）"/>
    <w:qFormat/>
    <w:rsid w:val="00A751C7"/>
    <w:pPr>
      <w:numPr>
        <w:numId w:val="6"/>
      </w:numPr>
    </w:pPr>
    <w:rPr>
      <w:rFonts w:ascii="宋体"/>
      <w:noProof/>
      <w:sz w:val="21"/>
    </w:rPr>
  </w:style>
  <w:style w:type="paragraph" w:styleId="af0">
    <w:name w:val="footnote text"/>
    <w:basedOn w:val="aff"/>
    <w:rsid w:val="00074FBE"/>
    <w:pPr>
      <w:numPr>
        <w:numId w:val="7"/>
      </w:numPr>
      <w:snapToGrid w:val="0"/>
      <w:jc w:val="left"/>
    </w:pPr>
    <w:rPr>
      <w:rFonts w:ascii="宋体"/>
      <w:sz w:val="18"/>
      <w:szCs w:val="18"/>
    </w:rPr>
  </w:style>
  <w:style w:type="character" w:styleId="affffa">
    <w:name w:val="footnote reference"/>
    <w:basedOn w:val="aff0"/>
    <w:semiHidden/>
    <w:rsid w:val="00083A09"/>
    <w:rPr>
      <w:vertAlign w:val="superscript"/>
    </w:rPr>
  </w:style>
  <w:style w:type="paragraph" w:customStyle="1" w:styleId="affffb">
    <w:name w:val="列项说明"/>
    <w:basedOn w:val="aff"/>
    <w:rsid w:val="00083A09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c">
    <w:name w:val="列项说明数字编号"/>
    <w:rsid w:val="00083A09"/>
    <w:pPr>
      <w:ind w:leftChars="400" w:left="600" w:hangingChars="200" w:hanging="200"/>
    </w:pPr>
    <w:rPr>
      <w:rFonts w:ascii="宋体"/>
      <w:sz w:val="21"/>
    </w:rPr>
  </w:style>
  <w:style w:type="paragraph" w:customStyle="1" w:styleId="affffd">
    <w:name w:val="目次、索引正文"/>
    <w:rsid w:val="00083A09"/>
    <w:pPr>
      <w:spacing w:line="320" w:lineRule="exact"/>
      <w:jc w:val="both"/>
    </w:pPr>
    <w:rPr>
      <w:rFonts w:ascii="宋体"/>
      <w:sz w:val="21"/>
    </w:rPr>
  </w:style>
  <w:style w:type="paragraph" w:styleId="30">
    <w:name w:val="toc 3"/>
    <w:basedOn w:val="aff"/>
    <w:next w:val="aff"/>
    <w:autoRedefine/>
    <w:uiPriority w:val="39"/>
    <w:rsid w:val="00961C93"/>
    <w:pPr>
      <w:tabs>
        <w:tab w:val="right" w:leader="dot" w:pos="9241"/>
      </w:tabs>
      <w:ind w:firstLineChars="100" w:firstLine="102"/>
      <w:jc w:val="left"/>
    </w:pPr>
    <w:rPr>
      <w:rFonts w:ascii="宋体"/>
      <w:szCs w:val="21"/>
    </w:rPr>
  </w:style>
  <w:style w:type="paragraph" w:styleId="4">
    <w:name w:val="toc 4"/>
    <w:basedOn w:val="aff"/>
    <w:next w:val="aff"/>
    <w:autoRedefine/>
    <w:uiPriority w:val="39"/>
    <w:rsid w:val="00961C93"/>
    <w:pPr>
      <w:tabs>
        <w:tab w:val="right" w:leader="dot" w:pos="9241"/>
      </w:tabs>
      <w:ind w:firstLineChars="200" w:firstLine="198"/>
      <w:jc w:val="left"/>
    </w:pPr>
    <w:rPr>
      <w:rFonts w:ascii="宋体"/>
      <w:szCs w:val="21"/>
    </w:rPr>
  </w:style>
  <w:style w:type="paragraph" w:styleId="5">
    <w:name w:val="toc 5"/>
    <w:basedOn w:val="aff"/>
    <w:next w:val="aff"/>
    <w:autoRedefine/>
    <w:uiPriority w:val="39"/>
    <w:rsid w:val="00961C93"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6">
    <w:name w:val="toc 6"/>
    <w:basedOn w:val="aff"/>
    <w:next w:val="aff"/>
    <w:autoRedefine/>
    <w:uiPriority w:val="39"/>
    <w:rsid w:val="00961C93"/>
    <w:pPr>
      <w:tabs>
        <w:tab w:val="right" w:leader="dot" w:pos="9241"/>
      </w:tabs>
      <w:ind w:firstLineChars="400" w:firstLine="403"/>
      <w:jc w:val="left"/>
    </w:pPr>
    <w:rPr>
      <w:rFonts w:ascii="宋体"/>
      <w:szCs w:val="21"/>
    </w:rPr>
  </w:style>
  <w:style w:type="paragraph" w:styleId="7">
    <w:name w:val="toc 7"/>
    <w:basedOn w:val="aff"/>
    <w:next w:val="aff"/>
    <w:autoRedefine/>
    <w:uiPriority w:val="39"/>
    <w:rsid w:val="00961C93"/>
    <w:pPr>
      <w:tabs>
        <w:tab w:val="right" w:leader="dot" w:pos="9241"/>
      </w:tabs>
      <w:ind w:firstLineChars="500" w:firstLine="505"/>
      <w:jc w:val="left"/>
    </w:pPr>
    <w:rPr>
      <w:rFonts w:ascii="宋体"/>
      <w:szCs w:val="21"/>
    </w:rPr>
  </w:style>
  <w:style w:type="paragraph" w:styleId="8">
    <w:name w:val="toc 8"/>
    <w:basedOn w:val="aff"/>
    <w:next w:val="aff"/>
    <w:autoRedefine/>
    <w:uiPriority w:val="39"/>
    <w:rsid w:val="00D54CC3"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9">
    <w:name w:val="toc 9"/>
    <w:basedOn w:val="aff"/>
    <w:next w:val="aff"/>
    <w:autoRedefine/>
    <w:uiPriority w:val="39"/>
    <w:rsid w:val="00083A09"/>
    <w:pPr>
      <w:ind w:left="1470"/>
      <w:jc w:val="left"/>
    </w:pPr>
    <w:rPr>
      <w:sz w:val="20"/>
      <w:szCs w:val="20"/>
    </w:rPr>
  </w:style>
  <w:style w:type="paragraph" w:customStyle="1" w:styleId="affffe">
    <w:name w:val="其他标准标志"/>
    <w:basedOn w:val="afff0"/>
    <w:rsid w:val="0018211B"/>
    <w:pPr>
      <w:framePr w:w="6101" w:wrap="around" w:vAnchor="page" w:hAnchor="page" w:x="4673" w:y="942"/>
    </w:pPr>
    <w:rPr>
      <w:w w:val="130"/>
    </w:rPr>
  </w:style>
  <w:style w:type="paragraph" w:customStyle="1" w:styleId="afffff">
    <w:name w:val="其他标准称谓"/>
    <w:next w:val="aff"/>
    <w:rsid w:val="008E031B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0">
    <w:name w:val="其他发布部门"/>
    <w:basedOn w:val="afff9"/>
    <w:rsid w:val="00525656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1">
    <w:name w:val="前言、引言标题"/>
    <w:next w:val="aff3"/>
    <w:rsid w:val="00083A09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2">
    <w:name w:val="三级无"/>
    <w:basedOn w:val="a8"/>
    <w:rsid w:val="001C149C"/>
    <w:pPr>
      <w:spacing w:beforeLines="0" w:afterLines="0"/>
    </w:pPr>
    <w:rPr>
      <w:rFonts w:ascii="宋体" w:eastAsia="宋体"/>
    </w:rPr>
  </w:style>
  <w:style w:type="paragraph" w:customStyle="1" w:styleId="afffff3">
    <w:name w:val="实施日期"/>
    <w:basedOn w:val="afffa"/>
    <w:rsid w:val="001C21AC"/>
    <w:pPr>
      <w:framePr w:wrap="around" w:vAnchor="page" w:hAnchor="text"/>
      <w:jc w:val="right"/>
    </w:pPr>
  </w:style>
  <w:style w:type="paragraph" w:customStyle="1" w:styleId="afffff4">
    <w:name w:val="示例后文字"/>
    <w:basedOn w:val="aff3"/>
    <w:next w:val="aff3"/>
    <w:qFormat/>
    <w:rsid w:val="00083A09"/>
    <w:pPr>
      <w:ind w:firstLine="360"/>
    </w:pPr>
    <w:rPr>
      <w:sz w:val="18"/>
    </w:rPr>
  </w:style>
  <w:style w:type="paragraph" w:customStyle="1" w:styleId="afffff5">
    <w:name w:val="首示例"/>
    <w:next w:val="aff3"/>
    <w:link w:val="Char3"/>
    <w:qFormat/>
    <w:rsid w:val="00083A09"/>
    <w:pPr>
      <w:tabs>
        <w:tab w:val="num" w:pos="360"/>
      </w:tabs>
    </w:pPr>
    <w:rPr>
      <w:rFonts w:ascii="宋体" w:hAnsi="宋体"/>
      <w:kern w:val="2"/>
      <w:sz w:val="18"/>
      <w:szCs w:val="18"/>
    </w:rPr>
  </w:style>
  <w:style w:type="character" w:customStyle="1" w:styleId="Char3">
    <w:name w:val="首示例 Char"/>
    <w:basedOn w:val="aff0"/>
    <w:link w:val="afffff5"/>
    <w:rsid w:val="00083A09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ff6">
    <w:name w:val="四级无"/>
    <w:basedOn w:val="a9"/>
    <w:rsid w:val="001C149C"/>
    <w:pPr>
      <w:spacing w:beforeLines="0" w:afterLines="0"/>
    </w:pPr>
    <w:rPr>
      <w:rFonts w:ascii="宋体" w:eastAsia="宋体"/>
    </w:rPr>
  </w:style>
  <w:style w:type="paragraph" w:styleId="11">
    <w:name w:val="index 1"/>
    <w:basedOn w:val="aff"/>
    <w:next w:val="aff3"/>
    <w:rsid w:val="009951DC"/>
    <w:pPr>
      <w:tabs>
        <w:tab w:val="right" w:leader="dot" w:pos="9299"/>
      </w:tabs>
      <w:jc w:val="left"/>
    </w:pPr>
    <w:rPr>
      <w:rFonts w:ascii="宋体"/>
      <w:szCs w:val="21"/>
    </w:rPr>
  </w:style>
  <w:style w:type="paragraph" w:styleId="21">
    <w:name w:val="index 2"/>
    <w:basedOn w:val="aff"/>
    <w:next w:val="aff"/>
    <w:autoRedefine/>
    <w:rsid w:val="00083A09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1">
    <w:name w:val="index 3"/>
    <w:basedOn w:val="aff"/>
    <w:next w:val="aff"/>
    <w:autoRedefine/>
    <w:rsid w:val="00083A09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ff"/>
    <w:next w:val="aff"/>
    <w:autoRedefine/>
    <w:rsid w:val="00083A09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index 5"/>
    <w:basedOn w:val="aff"/>
    <w:next w:val="aff"/>
    <w:autoRedefine/>
    <w:rsid w:val="00083A09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ff"/>
    <w:next w:val="aff"/>
    <w:autoRedefine/>
    <w:rsid w:val="00083A09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ff"/>
    <w:next w:val="aff"/>
    <w:autoRedefine/>
    <w:rsid w:val="00083A09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ff"/>
    <w:next w:val="aff"/>
    <w:autoRedefine/>
    <w:rsid w:val="00083A09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ff"/>
    <w:next w:val="aff"/>
    <w:autoRedefine/>
    <w:rsid w:val="00083A09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afffff7">
    <w:name w:val="index heading"/>
    <w:basedOn w:val="aff"/>
    <w:next w:val="11"/>
    <w:rsid w:val="00083A09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afffff8">
    <w:name w:val="caption"/>
    <w:basedOn w:val="aff"/>
    <w:next w:val="aff"/>
    <w:qFormat/>
    <w:rsid w:val="00083A09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customStyle="1" w:styleId="afffff9">
    <w:name w:val="条文脚注"/>
    <w:basedOn w:val="af0"/>
    <w:rsid w:val="000D718B"/>
    <w:pPr>
      <w:numPr>
        <w:numId w:val="0"/>
      </w:numPr>
      <w:jc w:val="both"/>
    </w:pPr>
  </w:style>
  <w:style w:type="paragraph" w:customStyle="1" w:styleId="afffffa">
    <w:name w:val="图标脚注说明"/>
    <w:basedOn w:val="aff3"/>
    <w:rsid w:val="000D718B"/>
    <w:pPr>
      <w:ind w:left="840" w:firstLineChars="0" w:hanging="420"/>
    </w:pPr>
    <w:rPr>
      <w:sz w:val="18"/>
      <w:szCs w:val="18"/>
    </w:rPr>
  </w:style>
  <w:style w:type="paragraph" w:customStyle="1" w:styleId="afffffb">
    <w:name w:val="图表脚注说明"/>
    <w:basedOn w:val="aff"/>
    <w:rsid w:val="003912E7"/>
    <w:pPr>
      <w:ind w:left="544" w:hanging="181"/>
    </w:pPr>
    <w:rPr>
      <w:rFonts w:ascii="宋体"/>
      <w:sz w:val="18"/>
      <w:szCs w:val="18"/>
    </w:rPr>
  </w:style>
  <w:style w:type="paragraph" w:customStyle="1" w:styleId="afffffc">
    <w:name w:val="图的脚注"/>
    <w:next w:val="aff3"/>
    <w:autoRedefine/>
    <w:qFormat/>
    <w:rsid w:val="00083A09"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table" w:styleId="afffffd">
    <w:name w:val="Table Grid"/>
    <w:basedOn w:val="aff1"/>
    <w:uiPriority w:val="59"/>
    <w:rsid w:val="001D41EE"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e">
    <w:name w:val="endnote text"/>
    <w:basedOn w:val="aff"/>
    <w:semiHidden/>
    <w:rsid w:val="00083A09"/>
    <w:pPr>
      <w:snapToGrid w:val="0"/>
      <w:jc w:val="left"/>
    </w:pPr>
  </w:style>
  <w:style w:type="character" w:styleId="affffff">
    <w:name w:val="endnote reference"/>
    <w:basedOn w:val="aff0"/>
    <w:semiHidden/>
    <w:rsid w:val="00083A09"/>
    <w:rPr>
      <w:vertAlign w:val="superscript"/>
    </w:rPr>
  </w:style>
  <w:style w:type="paragraph" w:styleId="affffff0">
    <w:name w:val="Document Map"/>
    <w:basedOn w:val="aff"/>
    <w:semiHidden/>
    <w:rsid w:val="00083A09"/>
    <w:pPr>
      <w:shd w:val="clear" w:color="auto" w:fill="000080"/>
    </w:pPr>
  </w:style>
  <w:style w:type="paragraph" w:customStyle="1" w:styleId="affffff1">
    <w:name w:val="文献分类号"/>
    <w:rsid w:val="00654BC9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2">
    <w:name w:val="五级无"/>
    <w:basedOn w:val="aa"/>
    <w:rsid w:val="001C149C"/>
    <w:pPr>
      <w:spacing w:beforeLines="0" w:afterLines="0"/>
    </w:pPr>
    <w:rPr>
      <w:rFonts w:ascii="宋体" w:eastAsia="宋体"/>
    </w:rPr>
  </w:style>
  <w:style w:type="character" w:styleId="affffff3">
    <w:name w:val="page number"/>
    <w:basedOn w:val="aff0"/>
    <w:rsid w:val="00083A09"/>
    <w:rPr>
      <w:rFonts w:ascii="Times New Roman" w:eastAsia="宋体" w:hAnsi="Times New Roman"/>
      <w:sz w:val="18"/>
    </w:rPr>
  </w:style>
  <w:style w:type="paragraph" w:customStyle="1" w:styleId="affffff4">
    <w:name w:val="一级无"/>
    <w:basedOn w:val="a6"/>
    <w:rsid w:val="001C149C"/>
    <w:pPr>
      <w:spacing w:beforeLines="0" w:afterLines="0"/>
    </w:pPr>
    <w:rPr>
      <w:rFonts w:ascii="宋体" w:eastAsia="宋体"/>
    </w:rPr>
  </w:style>
  <w:style w:type="character" w:styleId="affffff5">
    <w:name w:val="FollowedHyperlink"/>
    <w:basedOn w:val="aff0"/>
    <w:rsid w:val="00083A09"/>
    <w:rPr>
      <w:color w:val="800080"/>
      <w:u w:val="single"/>
    </w:rPr>
  </w:style>
  <w:style w:type="paragraph" w:customStyle="1" w:styleId="affffff6">
    <w:name w:val="正文表标题"/>
    <w:next w:val="aff3"/>
    <w:rsid w:val="00083A09"/>
    <w:pPr>
      <w:tabs>
        <w:tab w:val="num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7">
    <w:name w:val="正文公式编号制表符"/>
    <w:basedOn w:val="aff3"/>
    <w:next w:val="aff3"/>
    <w:qFormat/>
    <w:rsid w:val="00EC680A"/>
    <w:pPr>
      <w:ind w:firstLineChars="0" w:firstLine="0"/>
    </w:pPr>
  </w:style>
  <w:style w:type="paragraph" w:customStyle="1" w:styleId="affffff8">
    <w:name w:val="正文图标题"/>
    <w:next w:val="aff3"/>
    <w:rsid w:val="00083A09"/>
    <w:pPr>
      <w:tabs>
        <w:tab w:val="num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9">
    <w:name w:val="终结线"/>
    <w:basedOn w:val="aff"/>
    <w:rsid w:val="00083A09"/>
    <w:pPr>
      <w:framePr w:hSpace="181" w:vSpace="181" w:wrap="around" w:vAnchor="text" w:hAnchor="margin" w:xAlign="center" w:y="285"/>
    </w:pPr>
  </w:style>
  <w:style w:type="paragraph" w:customStyle="1" w:styleId="affffffa">
    <w:name w:val="其他发布日期"/>
    <w:basedOn w:val="afffa"/>
    <w:rsid w:val="006E4A7F"/>
    <w:pPr>
      <w:framePr w:wrap="around" w:vAnchor="page" w:hAnchor="text" w:x="1419"/>
    </w:pPr>
  </w:style>
  <w:style w:type="paragraph" w:customStyle="1" w:styleId="affffffb">
    <w:name w:val="其他实施日期"/>
    <w:basedOn w:val="afffff3"/>
    <w:rsid w:val="006E4A7F"/>
    <w:pPr>
      <w:framePr w:wrap="around"/>
    </w:pPr>
  </w:style>
  <w:style w:type="paragraph" w:customStyle="1" w:styleId="22">
    <w:name w:val="封面标准名称2"/>
    <w:basedOn w:val="afffc"/>
    <w:rsid w:val="0028269A"/>
    <w:pPr>
      <w:framePr w:wrap="around" w:y="4469"/>
      <w:spacing w:beforeLines="630"/>
    </w:pPr>
  </w:style>
  <w:style w:type="paragraph" w:customStyle="1" w:styleId="23">
    <w:name w:val="封面标准英文名称2"/>
    <w:basedOn w:val="afffd"/>
    <w:rsid w:val="0028269A"/>
    <w:pPr>
      <w:framePr w:wrap="around" w:y="4469"/>
    </w:pPr>
  </w:style>
  <w:style w:type="paragraph" w:customStyle="1" w:styleId="24">
    <w:name w:val="封面一致性程度标识2"/>
    <w:basedOn w:val="afffe"/>
    <w:rsid w:val="0028269A"/>
    <w:pPr>
      <w:framePr w:wrap="around" w:y="4469"/>
    </w:pPr>
  </w:style>
  <w:style w:type="paragraph" w:customStyle="1" w:styleId="25">
    <w:name w:val="封面标准文稿类别2"/>
    <w:basedOn w:val="affff"/>
    <w:rsid w:val="0028269A"/>
    <w:pPr>
      <w:framePr w:wrap="around" w:y="4469"/>
    </w:pPr>
  </w:style>
  <w:style w:type="paragraph" w:customStyle="1" w:styleId="26">
    <w:name w:val="封面标准文稿编辑信息2"/>
    <w:basedOn w:val="affff0"/>
    <w:rsid w:val="0028269A"/>
    <w:pPr>
      <w:framePr w:wrap="around" w:y="4469"/>
    </w:pPr>
  </w:style>
  <w:style w:type="paragraph" w:customStyle="1" w:styleId="aff8">
    <w:name w:val="示例内容"/>
    <w:rsid w:val="00B636A8"/>
    <w:pPr>
      <w:ind w:firstLineChars="200" w:firstLine="200"/>
    </w:pPr>
    <w:rPr>
      <w:rFonts w:ascii="宋体"/>
      <w:noProof/>
      <w:sz w:val="18"/>
      <w:szCs w:val="18"/>
    </w:rPr>
  </w:style>
  <w:style w:type="character" w:styleId="HTML">
    <w:name w:val="HTML Code"/>
    <w:rsid w:val="008F77F6"/>
    <w:rPr>
      <w:rFonts w:ascii="Courier New" w:hAnsi="Courier New"/>
      <w:sz w:val="20"/>
      <w:szCs w:val="20"/>
    </w:rPr>
  </w:style>
  <w:style w:type="paragraph" w:styleId="12">
    <w:name w:val="toc 1"/>
    <w:basedOn w:val="aff"/>
    <w:next w:val="aff"/>
    <w:autoRedefine/>
    <w:uiPriority w:val="39"/>
    <w:rsid w:val="00961C93"/>
    <w:pPr>
      <w:tabs>
        <w:tab w:val="right" w:leader="dot" w:pos="9241"/>
      </w:tabs>
      <w:spacing w:beforeLines="25" w:afterLines="25"/>
      <w:jc w:val="left"/>
    </w:pPr>
    <w:rPr>
      <w:rFonts w:ascii="宋体"/>
      <w:szCs w:val="21"/>
    </w:rPr>
  </w:style>
  <w:style w:type="paragraph" w:styleId="27">
    <w:name w:val="toc 2"/>
    <w:basedOn w:val="aff"/>
    <w:next w:val="aff"/>
    <w:autoRedefine/>
    <w:uiPriority w:val="39"/>
    <w:rsid w:val="00961C93"/>
    <w:pPr>
      <w:tabs>
        <w:tab w:val="right" w:leader="dot" w:pos="9241"/>
      </w:tabs>
    </w:pPr>
    <w:rPr>
      <w:rFonts w:ascii="宋体"/>
      <w:szCs w:val="21"/>
    </w:rPr>
  </w:style>
  <w:style w:type="paragraph" w:customStyle="1" w:styleId="a0">
    <w:name w:val="二级无标题条"/>
    <w:basedOn w:val="aff"/>
    <w:rsid w:val="008F77F6"/>
    <w:pPr>
      <w:numPr>
        <w:ilvl w:val="3"/>
        <w:numId w:val="9"/>
      </w:numPr>
    </w:pPr>
  </w:style>
  <w:style w:type="paragraph" w:customStyle="1" w:styleId="a1">
    <w:name w:val="三级无标题条"/>
    <w:basedOn w:val="aff"/>
    <w:rsid w:val="008F77F6"/>
    <w:pPr>
      <w:numPr>
        <w:ilvl w:val="4"/>
        <w:numId w:val="9"/>
      </w:numPr>
    </w:pPr>
  </w:style>
  <w:style w:type="paragraph" w:customStyle="1" w:styleId="a2">
    <w:name w:val="四级无标题条"/>
    <w:basedOn w:val="aff"/>
    <w:rsid w:val="008F77F6"/>
    <w:pPr>
      <w:numPr>
        <w:ilvl w:val="5"/>
        <w:numId w:val="9"/>
      </w:numPr>
    </w:pPr>
  </w:style>
  <w:style w:type="paragraph" w:customStyle="1" w:styleId="a3">
    <w:name w:val="五级无标题条"/>
    <w:basedOn w:val="aff"/>
    <w:rsid w:val="008F77F6"/>
    <w:pPr>
      <w:numPr>
        <w:ilvl w:val="6"/>
        <w:numId w:val="9"/>
      </w:numPr>
    </w:pPr>
  </w:style>
  <w:style w:type="paragraph" w:customStyle="1" w:styleId="a">
    <w:name w:val="一级无标题条"/>
    <w:basedOn w:val="aff"/>
    <w:rsid w:val="008F77F6"/>
    <w:pPr>
      <w:numPr>
        <w:ilvl w:val="2"/>
        <w:numId w:val="9"/>
      </w:numPr>
    </w:pPr>
  </w:style>
  <w:style w:type="paragraph" w:styleId="affffffc">
    <w:name w:val="List Paragraph"/>
    <w:basedOn w:val="aff"/>
    <w:uiPriority w:val="34"/>
    <w:qFormat/>
    <w:rsid w:val="00695DE1"/>
    <w:pPr>
      <w:ind w:firstLineChars="200" w:firstLine="420"/>
    </w:pPr>
  </w:style>
  <w:style w:type="paragraph" w:styleId="affffffd">
    <w:name w:val="Balloon Text"/>
    <w:basedOn w:val="aff"/>
    <w:link w:val="Char4"/>
    <w:uiPriority w:val="99"/>
    <w:rsid w:val="00ED2FBD"/>
    <w:rPr>
      <w:sz w:val="18"/>
      <w:szCs w:val="18"/>
    </w:rPr>
  </w:style>
  <w:style w:type="character" w:customStyle="1" w:styleId="Char4">
    <w:name w:val="批注框文本 Char"/>
    <w:basedOn w:val="aff0"/>
    <w:link w:val="affffffd"/>
    <w:uiPriority w:val="99"/>
    <w:rsid w:val="00ED2FBD"/>
    <w:rPr>
      <w:kern w:val="2"/>
      <w:sz w:val="18"/>
      <w:szCs w:val="18"/>
    </w:rPr>
  </w:style>
  <w:style w:type="character" w:styleId="affffffe">
    <w:name w:val="annotation reference"/>
    <w:basedOn w:val="aff0"/>
    <w:rsid w:val="00C84D23"/>
    <w:rPr>
      <w:sz w:val="21"/>
      <w:szCs w:val="21"/>
    </w:rPr>
  </w:style>
  <w:style w:type="paragraph" w:styleId="afffffff">
    <w:name w:val="annotation text"/>
    <w:basedOn w:val="aff"/>
    <w:link w:val="Char5"/>
    <w:rsid w:val="00C84D23"/>
    <w:pPr>
      <w:jc w:val="left"/>
    </w:pPr>
  </w:style>
  <w:style w:type="character" w:customStyle="1" w:styleId="Char5">
    <w:name w:val="批注文字 Char"/>
    <w:basedOn w:val="aff0"/>
    <w:link w:val="afffffff"/>
    <w:uiPriority w:val="99"/>
    <w:rsid w:val="00C84D23"/>
    <w:rPr>
      <w:kern w:val="2"/>
      <w:sz w:val="21"/>
      <w:szCs w:val="24"/>
    </w:rPr>
  </w:style>
  <w:style w:type="paragraph" w:styleId="afffffff0">
    <w:name w:val="annotation subject"/>
    <w:basedOn w:val="afffffff"/>
    <w:next w:val="afffffff"/>
    <w:link w:val="Char6"/>
    <w:rsid w:val="00C84D23"/>
    <w:rPr>
      <w:b/>
      <w:bCs/>
    </w:rPr>
  </w:style>
  <w:style w:type="character" w:customStyle="1" w:styleId="Char6">
    <w:name w:val="批注主题 Char"/>
    <w:basedOn w:val="Char5"/>
    <w:link w:val="afffffff0"/>
    <w:rsid w:val="00C84D23"/>
    <w:rPr>
      <w:b/>
      <w:bCs/>
      <w:kern w:val="2"/>
      <w:sz w:val="21"/>
      <w:szCs w:val="24"/>
    </w:rPr>
  </w:style>
  <w:style w:type="character" w:customStyle="1" w:styleId="1Char">
    <w:name w:val="标题 1 Char"/>
    <w:basedOn w:val="aff0"/>
    <w:link w:val="1"/>
    <w:uiPriority w:val="9"/>
    <w:rsid w:val="00277812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ff0"/>
    <w:link w:val="2"/>
    <w:uiPriority w:val="9"/>
    <w:semiHidden/>
    <w:rsid w:val="0066409B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3Char">
    <w:name w:val="标题 3 Char"/>
    <w:basedOn w:val="aff0"/>
    <w:link w:val="3"/>
    <w:uiPriority w:val="9"/>
    <w:semiHidden/>
    <w:rsid w:val="0066409B"/>
    <w:rPr>
      <w:rFonts w:asciiTheme="minorHAnsi" w:eastAsiaTheme="minorEastAsia" w:hAnsiTheme="minorHAnsi" w:cstheme="minorBidi"/>
      <w:b/>
      <w:bCs/>
      <w:sz w:val="32"/>
      <w:szCs w:val="32"/>
      <w:lang w:eastAsia="en-US"/>
    </w:rPr>
  </w:style>
  <w:style w:type="character" w:customStyle="1" w:styleId="Char1">
    <w:name w:val="页眉 Char"/>
    <w:basedOn w:val="aff0"/>
    <w:link w:val="affa"/>
    <w:uiPriority w:val="99"/>
    <w:rsid w:val="0066409B"/>
    <w:rPr>
      <w:kern w:val="2"/>
      <w:sz w:val="18"/>
      <w:szCs w:val="18"/>
    </w:rPr>
  </w:style>
  <w:style w:type="character" w:customStyle="1" w:styleId="Char0">
    <w:name w:val="页脚 Char"/>
    <w:basedOn w:val="aff0"/>
    <w:link w:val="aff9"/>
    <w:uiPriority w:val="99"/>
    <w:rsid w:val="0066409B"/>
    <w:rPr>
      <w:kern w:val="2"/>
      <w:sz w:val="18"/>
      <w:szCs w:val="18"/>
    </w:rPr>
  </w:style>
  <w:style w:type="paragraph" w:customStyle="1" w:styleId="MMTopic1">
    <w:name w:val="MM Topic 1"/>
    <w:basedOn w:val="1"/>
    <w:link w:val="MMTopic1Char"/>
    <w:rsid w:val="0066409B"/>
    <w:pPr>
      <w:keepNext/>
      <w:keepLines/>
      <w:widowControl w:val="0"/>
      <w:numPr>
        <w:numId w:val="11"/>
      </w:numPr>
      <w:spacing w:before="340" w:beforeAutospacing="0" w:after="330" w:afterAutospacing="0" w:line="578" w:lineRule="auto"/>
      <w:jc w:val="both"/>
    </w:pPr>
    <w:rPr>
      <w:rFonts w:asciiTheme="minorHAnsi" w:eastAsiaTheme="minorEastAsia" w:hAnsiTheme="minorHAnsi" w:cstheme="minorBidi"/>
      <w:kern w:val="44"/>
      <w:sz w:val="44"/>
      <w:szCs w:val="44"/>
    </w:rPr>
  </w:style>
  <w:style w:type="character" w:customStyle="1" w:styleId="MMTopic1Char">
    <w:name w:val="MM Topic 1 Char"/>
    <w:basedOn w:val="1Char"/>
    <w:link w:val="MMTopic1"/>
    <w:rsid w:val="0066409B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MMTopic2">
    <w:name w:val="MM Topic 2"/>
    <w:basedOn w:val="2"/>
    <w:rsid w:val="0066409B"/>
    <w:pPr>
      <w:numPr>
        <w:ilvl w:val="1"/>
        <w:numId w:val="11"/>
      </w:numPr>
      <w:tabs>
        <w:tab w:val="num" w:pos="1440"/>
      </w:tabs>
      <w:ind w:left="1440" w:hanging="360"/>
      <w:jc w:val="both"/>
    </w:pPr>
    <w:rPr>
      <w:kern w:val="2"/>
      <w:lang w:eastAsia="zh-CN"/>
    </w:rPr>
  </w:style>
  <w:style w:type="paragraph" w:customStyle="1" w:styleId="MMTopic3">
    <w:name w:val="MM Topic 3"/>
    <w:basedOn w:val="3"/>
    <w:rsid w:val="0066409B"/>
    <w:pPr>
      <w:numPr>
        <w:ilvl w:val="2"/>
        <w:numId w:val="11"/>
      </w:numPr>
      <w:tabs>
        <w:tab w:val="num" w:pos="2160"/>
      </w:tabs>
      <w:ind w:left="2160" w:hanging="360"/>
      <w:jc w:val="both"/>
    </w:pPr>
    <w:rPr>
      <w:kern w:val="2"/>
      <w:lang w:eastAsia="zh-CN"/>
    </w:rPr>
  </w:style>
  <w:style w:type="paragraph" w:customStyle="1" w:styleId="MMTitle">
    <w:name w:val="MM Title"/>
    <w:basedOn w:val="afffffff1"/>
    <w:link w:val="MMTitleChar"/>
    <w:rsid w:val="0066409B"/>
    <w:pPr>
      <w:spacing w:line="240" w:lineRule="auto"/>
    </w:pPr>
    <w:rPr>
      <w:kern w:val="2"/>
      <w:lang w:eastAsia="zh-CN"/>
    </w:rPr>
  </w:style>
  <w:style w:type="character" w:customStyle="1" w:styleId="MMTitleChar">
    <w:name w:val="MM Title Char"/>
    <w:basedOn w:val="Char7"/>
    <w:link w:val="MMTitle"/>
    <w:rsid w:val="0066409B"/>
    <w:rPr>
      <w:rFonts w:asciiTheme="majorHAnsi" w:hAnsiTheme="majorHAnsi" w:cstheme="majorBidi"/>
      <w:b/>
      <w:bCs/>
      <w:sz w:val="32"/>
      <w:szCs w:val="32"/>
      <w:lang w:eastAsia="en-US"/>
    </w:rPr>
  </w:style>
  <w:style w:type="paragraph" w:styleId="afffffff1">
    <w:name w:val="Title"/>
    <w:basedOn w:val="aff"/>
    <w:next w:val="aff"/>
    <w:link w:val="Char7"/>
    <w:uiPriority w:val="10"/>
    <w:qFormat/>
    <w:rsid w:val="0066409B"/>
    <w:pPr>
      <w:spacing w:before="240" w:after="60" w:line="276" w:lineRule="auto"/>
      <w:jc w:val="center"/>
      <w:outlineLvl w:val="0"/>
    </w:pPr>
    <w:rPr>
      <w:rFonts w:asciiTheme="majorHAnsi" w:hAnsiTheme="majorHAnsi" w:cstheme="majorBidi"/>
      <w:b/>
      <w:bCs/>
      <w:kern w:val="0"/>
      <w:sz w:val="32"/>
      <w:szCs w:val="32"/>
      <w:lang w:eastAsia="en-US"/>
    </w:rPr>
  </w:style>
  <w:style w:type="character" w:customStyle="1" w:styleId="Char7">
    <w:name w:val="标题 Char"/>
    <w:basedOn w:val="aff0"/>
    <w:link w:val="afffffff1"/>
    <w:uiPriority w:val="10"/>
    <w:rsid w:val="0066409B"/>
    <w:rPr>
      <w:rFonts w:asciiTheme="majorHAnsi" w:hAnsiTheme="majorHAnsi" w:cstheme="majorBidi"/>
      <w:b/>
      <w:bCs/>
      <w:sz w:val="32"/>
      <w:szCs w:val="32"/>
      <w:lang w:eastAsia="en-US"/>
    </w:rPr>
  </w:style>
  <w:style w:type="character" w:styleId="afffffff2">
    <w:name w:val="Strong"/>
    <w:uiPriority w:val="22"/>
    <w:qFormat/>
    <w:rsid w:val="0066409B"/>
    <w:rPr>
      <w:b/>
      <w:bCs/>
    </w:rPr>
  </w:style>
  <w:style w:type="character" w:customStyle="1" w:styleId="Char10">
    <w:name w:val="批注文字 Char1"/>
    <w:rsid w:val="0066409B"/>
    <w:rPr>
      <w:kern w:val="2"/>
      <w:sz w:val="21"/>
      <w:szCs w:val="24"/>
    </w:rPr>
  </w:style>
  <w:style w:type="character" w:styleId="afffffff3">
    <w:name w:val="Placeholder Text"/>
    <w:basedOn w:val="aff0"/>
    <w:uiPriority w:val="99"/>
    <w:semiHidden/>
    <w:rsid w:val="0066409B"/>
    <w:rPr>
      <w:color w:val="808080"/>
    </w:rPr>
  </w:style>
  <w:style w:type="paragraph" w:styleId="afffffff4">
    <w:name w:val="Date"/>
    <w:basedOn w:val="aff"/>
    <w:next w:val="aff"/>
    <w:link w:val="Char8"/>
    <w:uiPriority w:val="99"/>
    <w:unhideWhenUsed/>
    <w:rsid w:val="0066409B"/>
    <w:pPr>
      <w:spacing w:after="200" w:line="276" w:lineRule="auto"/>
      <w:ind w:leftChars="2500" w:left="100"/>
      <w:jc w:val="left"/>
    </w:pPr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character" w:customStyle="1" w:styleId="Char8">
    <w:name w:val="日期 Char"/>
    <w:basedOn w:val="aff0"/>
    <w:link w:val="afffffff4"/>
    <w:uiPriority w:val="99"/>
    <w:rsid w:val="0066409B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fffff5">
    <w:name w:val="Normal (Web)"/>
    <w:basedOn w:val="aff"/>
    <w:uiPriority w:val="99"/>
    <w:unhideWhenUsed/>
    <w:rsid w:val="006640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fffffff6">
    <w:name w:val="批注文字 字符"/>
    <w:rsid w:val="0066409B"/>
    <w:rPr>
      <w:kern w:val="2"/>
      <w:sz w:val="21"/>
      <w:szCs w:val="24"/>
    </w:rPr>
  </w:style>
  <w:style w:type="paragraph" w:customStyle="1" w:styleId="13">
    <w:name w:val="无间隔1"/>
    <w:link w:val="NoSpacingChar"/>
    <w:qFormat/>
    <w:rsid w:val="0066409B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3"/>
    <w:locked/>
    <w:rsid w:val="0066409B"/>
    <w:rPr>
      <w:rFonts w:ascii="Calibri" w:hAnsi="Calibri"/>
      <w:sz w:val="22"/>
      <w:szCs w:val="22"/>
    </w:rPr>
  </w:style>
  <w:style w:type="paragraph" w:styleId="afffffff7">
    <w:name w:val="Revision"/>
    <w:hidden/>
    <w:uiPriority w:val="99"/>
    <w:semiHidden/>
    <w:rsid w:val="00F9045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uiPriority="10" w:qFormat="1"/>
    <w:lsdException w:name="Subtitle" w:qFormat="1"/>
    <w:lsdException w:name="Date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f">
    <w:name w:val="Normal"/>
    <w:qFormat/>
    <w:rsid w:val="0003592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ff"/>
    <w:link w:val="1Char"/>
    <w:uiPriority w:val="9"/>
    <w:qFormat/>
    <w:rsid w:val="0027781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ff"/>
    <w:next w:val="aff"/>
    <w:link w:val="2Char"/>
    <w:uiPriority w:val="9"/>
    <w:semiHidden/>
    <w:unhideWhenUsed/>
    <w:qFormat/>
    <w:rsid w:val="0066409B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ff"/>
    <w:next w:val="aff"/>
    <w:link w:val="3Char"/>
    <w:uiPriority w:val="9"/>
    <w:semiHidden/>
    <w:unhideWhenUsed/>
    <w:qFormat/>
    <w:rsid w:val="0066409B"/>
    <w:pPr>
      <w:keepNext/>
      <w:keepLines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  <w:lang w:eastAsia="en-US"/>
    </w:rPr>
  </w:style>
  <w:style w:type="character" w:default="1" w:styleId="aff0">
    <w:name w:val="Default Paragraph Font"/>
    <w:uiPriority w:val="1"/>
    <w:semiHidden/>
    <w:unhideWhenUsed/>
  </w:style>
  <w:style w:type="table" w:default="1" w:styleId="af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2">
    <w:name w:val="No List"/>
    <w:uiPriority w:val="99"/>
    <w:semiHidden/>
    <w:unhideWhenUsed/>
  </w:style>
  <w:style w:type="paragraph" w:customStyle="1" w:styleId="aff3">
    <w:name w:val="段"/>
    <w:link w:val="Char"/>
    <w:qFormat/>
    <w:rsid w:val="00035925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noProof/>
      <w:sz w:val="21"/>
    </w:rPr>
  </w:style>
  <w:style w:type="character" w:customStyle="1" w:styleId="Char">
    <w:name w:val="段 Char"/>
    <w:basedOn w:val="aff0"/>
    <w:link w:val="aff3"/>
    <w:rsid w:val="00035925"/>
    <w:rPr>
      <w:rFonts w:ascii="宋体"/>
      <w:noProof/>
      <w:sz w:val="21"/>
      <w:lang w:val="en-US" w:eastAsia="zh-CN" w:bidi="ar-SA"/>
    </w:rPr>
  </w:style>
  <w:style w:type="paragraph" w:customStyle="1" w:styleId="a6">
    <w:name w:val="一级条标题"/>
    <w:next w:val="aff3"/>
    <w:rsid w:val="001C149C"/>
    <w:pPr>
      <w:numPr>
        <w:ilvl w:val="1"/>
        <w:numId w:val="8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ff4">
    <w:name w:val="标准书脚_奇数页"/>
    <w:rsid w:val="000A48B1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5">
    <w:name w:val="标准书眉_奇数页"/>
    <w:next w:val="aff"/>
    <w:rsid w:val="0074741B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noProof/>
      <w:sz w:val="21"/>
      <w:szCs w:val="21"/>
    </w:rPr>
  </w:style>
  <w:style w:type="paragraph" w:customStyle="1" w:styleId="a5">
    <w:name w:val="章标题"/>
    <w:next w:val="aff3"/>
    <w:rsid w:val="001C149C"/>
    <w:pPr>
      <w:numPr>
        <w:numId w:val="8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7">
    <w:name w:val="二级条标题"/>
    <w:basedOn w:val="a6"/>
    <w:next w:val="aff3"/>
    <w:rsid w:val="001C149C"/>
    <w:pPr>
      <w:numPr>
        <w:ilvl w:val="2"/>
      </w:numPr>
      <w:spacing w:before="50" w:after="50"/>
      <w:outlineLvl w:val="3"/>
    </w:pPr>
  </w:style>
  <w:style w:type="paragraph" w:customStyle="1" w:styleId="20">
    <w:name w:val="封面标准号2"/>
    <w:rsid w:val="009C42E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d">
    <w:name w:val="列项——（一级）"/>
    <w:rsid w:val="00BE55CB"/>
    <w:pPr>
      <w:widowControl w:val="0"/>
      <w:numPr>
        <w:numId w:val="1"/>
      </w:numPr>
      <w:jc w:val="both"/>
    </w:pPr>
    <w:rPr>
      <w:rFonts w:ascii="宋体"/>
      <w:sz w:val="21"/>
    </w:rPr>
  </w:style>
  <w:style w:type="paragraph" w:customStyle="1" w:styleId="ae">
    <w:name w:val="列项●（二级）"/>
    <w:rsid w:val="00BE55CB"/>
    <w:pPr>
      <w:numPr>
        <w:ilvl w:val="1"/>
        <w:numId w:val="1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f6">
    <w:name w:val="目次、标准名称标题"/>
    <w:basedOn w:val="aff"/>
    <w:next w:val="aff3"/>
    <w:rsid w:val="00035925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8">
    <w:name w:val="三级条标题"/>
    <w:basedOn w:val="a7"/>
    <w:next w:val="aff3"/>
    <w:rsid w:val="001C149C"/>
    <w:pPr>
      <w:numPr>
        <w:ilvl w:val="3"/>
      </w:numPr>
      <w:outlineLvl w:val="4"/>
    </w:pPr>
  </w:style>
  <w:style w:type="paragraph" w:customStyle="1" w:styleId="aff7">
    <w:name w:val="示例"/>
    <w:next w:val="aff8"/>
    <w:rsid w:val="005A5EAF"/>
    <w:pPr>
      <w:widowControl w:val="0"/>
      <w:ind w:firstLine="363"/>
      <w:jc w:val="both"/>
    </w:pPr>
    <w:rPr>
      <w:rFonts w:ascii="宋体"/>
      <w:sz w:val="18"/>
      <w:szCs w:val="18"/>
    </w:rPr>
  </w:style>
  <w:style w:type="paragraph" w:customStyle="1" w:styleId="af4">
    <w:name w:val="数字编号列项（二级）"/>
    <w:rsid w:val="003E5729"/>
    <w:pPr>
      <w:numPr>
        <w:ilvl w:val="1"/>
        <w:numId w:val="10"/>
      </w:numPr>
      <w:jc w:val="both"/>
    </w:pPr>
    <w:rPr>
      <w:rFonts w:ascii="宋体"/>
      <w:sz w:val="21"/>
    </w:rPr>
  </w:style>
  <w:style w:type="paragraph" w:customStyle="1" w:styleId="a9">
    <w:name w:val="四级条标题"/>
    <w:basedOn w:val="a8"/>
    <w:next w:val="aff3"/>
    <w:rsid w:val="001C149C"/>
    <w:pPr>
      <w:numPr>
        <w:ilvl w:val="4"/>
      </w:numPr>
      <w:outlineLvl w:val="5"/>
    </w:pPr>
  </w:style>
  <w:style w:type="paragraph" w:customStyle="1" w:styleId="aa">
    <w:name w:val="五级条标题"/>
    <w:basedOn w:val="a9"/>
    <w:next w:val="aff3"/>
    <w:rsid w:val="001C149C"/>
    <w:pPr>
      <w:numPr>
        <w:ilvl w:val="5"/>
      </w:numPr>
      <w:outlineLvl w:val="6"/>
    </w:pPr>
  </w:style>
  <w:style w:type="paragraph" w:styleId="aff9">
    <w:name w:val="footer"/>
    <w:basedOn w:val="aff"/>
    <w:link w:val="Char0"/>
    <w:uiPriority w:val="99"/>
    <w:rsid w:val="00294E70"/>
    <w:pPr>
      <w:snapToGrid w:val="0"/>
      <w:ind w:rightChars="100" w:right="210"/>
      <w:jc w:val="right"/>
    </w:pPr>
    <w:rPr>
      <w:sz w:val="18"/>
      <w:szCs w:val="18"/>
    </w:rPr>
  </w:style>
  <w:style w:type="paragraph" w:styleId="affa">
    <w:name w:val="header"/>
    <w:basedOn w:val="aff"/>
    <w:link w:val="Char1"/>
    <w:uiPriority w:val="99"/>
    <w:rsid w:val="00930116"/>
    <w:pPr>
      <w:snapToGrid w:val="0"/>
      <w:jc w:val="left"/>
    </w:pPr>
    <w:rPr>
      <w:sz w:val="18"/>
      <w:szCs w:val="18"/>
    </w:rPr>
  </w:style>
  <w:style w:type="paragraph" w:customStyle="1" w:styleId="affb">
    <w:name w:val="注："/>
    <w:next w:val="aff3"/>
    <w:rsid w:val="000D718B"/>
    <w:pPr>
      <w:widowControl w:val="0"/>
      <w:autoSpaceDE w:val="0"/>
      <w:autoSpaceDN w:val="0"/>
      <w:ind w:left="726" w:hanging="363"/>
      <w:jc w:val="both"/>
    </w:pPr>
    <w:rPr>
      <w:rFonts w:ascii="宋体"/>
      <w:sz w:val="18"/>
      <w:szCs w:val="18"/>
    </w:rPr>
  </w:style>
  <w:style w:type="paragraph" w:customStyle="1" w:styleId="affc">
    <w:name w:val="注×："/>
    <w:rsid w:val="000D718B"/>
    <w:pPr>
      <w:widowControl w:val="0"/>
      <w:autoSpaceDE w:val="0"/>
      <w:autoSpaceDN w:val="0"/>
      <w:ind w:left="811" w:hanging="448"/>
      <w:jc w:val="both"/>
    </w:pPr>
    <w:rPr>
      <w:rFonts w:ascii="宋体"/>
      <w:sz w:val="18"/>
      <w:szCs w:val="18"/>
    </w:rPr>
  </w:style>
  <w:style w:type="paragraph" w:customStyle="1" w:styleId="af3">
    <w:name w:val="字母编号列项（一级）"/>
    <w:rsid w:val="003E5729"/>
    <w:pPr>
      <w:numPr>
        <w:numId w:val="10"/>
      </w:numPr>
      <w:jc w:val="both"/>
    </w:pPr>
    <w:rPr>
      <w:rFonts w:ascii="宋体"/>
      <w:sz w:val="21"/>
    </w:rPr>
  </w:style>
  <w:style w:type="paragraph" w:customStyle="1" w:styleId="af">
    <w:name w:val="列项◆（三级）"/>
    <w:basedOn w:val="aff"/>
    <w:rsid w:val="00BE55CB"/>
    <w:pPr>
      <w:numPr>
        <w:ilvl w:val="2"/>
        <w:numId w:val="1"/>
      </w:numPr>
    </w:pPr>
    <w:rPr>
      <w:rFonts w:ascii="宋体"/>
      <w:szCs w:val="21"/>
    </w:rPr>
  </w:style>
  <w:style w:type="paragraph" w:customStyle="1" w:styleId="af5">
    <w:name w:val="编号列项（三级）"/>
    <w:rsid w:val="003E5729"/>
    <w:pPr>
      <w:numPr>
        <w:ilvl w:val="2"/>
        <w:numId w:val="10"/>
      </w:numPr>
    </w:pPr>
    <w:rPr>
      <w:rFonts w:ascii="宋体"/>
      <w:sz w:val="21"/>
    </w:rPr>
  </w:style>
  <w:style w:type="paragraph" w:customStyle="1" w:styleId="affd">
    <w:name w:val="示例×："/>
    <w:basedOn w:val="a5"/>
    <w:qFormat/>
    <w:rsid w:val="007E1980"/>
    <w:pPr>
      <w:numPr>
        <w:numId w:val="0"/>
      </w:numPr>
      <w:spacing w:beforeLines="0" w:afterLines="0"/>
      <w:ind w:firstLine="363"/>
      <w:outlineLvl w:val="9"/>
    </w:pPr>
    <w:rPr>
      <w:rFonts w:ascii="宋体" w:eastAsia="宋体"/>
      <w:sz w:val="18"/>
      <w:szCs w:val="18"/>
    </w:rPr>
  </w:style>
  <w:style w:type="paragraph" w:customStyle="1" w:styleId="affe">
    <w:name w:val="二级无"/>
    <w:basedOn w:val="a7"/>
    <w:rsid w:val="001C149C"/>
    <w:pPr>
      <w:spacing w:beforeLines="0" w:afterLines="0"/>
    </w:pPr>
    <w:rPr>
      <w:rFonts w:ascii="宋体" w:eastAsia="宋体"/>
    </w:rPr>
  </w:style>
  <w:style w:type="paragraph" w:customStyle="1" w:styleId="afff">
    <w:name w:val="注：（正文）"/>
    <w:basedOn w:val="affb"/>
    <w:next w:val="aff3"/>
    <w:rsid w:val="000D718B"/>
  </w:style>
  <w:style w:type="paragraph" w:customStyle="1" w:styleId="a4">
    <w:name w:val="注×：（正文）"/>
    <w:rsid w:val="000D718B"/>
    <w:pPr>
      <w:numPr>
        <w:numId w:val="2"/>
      </w:numPr>
      <w:jc w:val="both"/>
    </w:pPr>
    <w:rPr>
      <w:rFonts w:ascii="宋体"/>
      <w:sz w:val="18"/>
      <w:szCs w:val="18"/>
    </w:rPr>
  </w:style>
  <w:style w:type="paragraph" w:customStyle="1" w:styleId="afff0">
    <w:name w:val="标准标志"/>
    <w:next w:val="aff"/>
    <w:rsid w:val="001900F8"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</w:rPr>
  </w:style>
  <w:style w:type="paragraph" w:customStyle="1" w:styleId="afff1">
    <w:name w:val="标准称谓"/>
    <w:next w:val="aff"/>
    <w:rsid w:val="0064338B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2">
    <w:name w:val="标准书脚_偶数页"/>
    <w:rsid w:val="000A48B1"/>
    <w:pPr>
      <w:spacing w:before="120"/>
      <w:ind w:left="221"/>
    </w:pPr>
    <w:rPr>
      <w:rFonts w:ascii="宋体"/>
      <w:sz w:val="18"/>
      <w:szCs w:val="18"/>
    </w:rPr>
  </w:style>
  <w:style w:type="paragraph" w:customStyle="1" w:styleId="afff3">
    <w:name w:val="标准书眉_偶数页"/>
    <w:basedOn w:val="aff5"/>
    <w:next w:val="aff"/>
    <w:rsid w:val="0074741B"/>
    <w:pPr>
      <w:jc w:val="left"/>
    </w:pPr>
  </w:style>
  <w:style w:type="paragraph" w:customStyle="1" w:styleId="afff4">
    <w:name w:val="标准书眉一"/>
    <w:rsid w:val="00083A09"/>
    <w:pPr>
      <w:jc w:val="both"/>
    </w:pPr>
  </w:style>
  <w:style w:type="paragraph" w:customStyle="1" w:styleId="afff5">
    <w:name w:val="参考文献"/>
    <w:basedOn w:val="aff"/>
    <w:next w:val="aff3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6">
    <w:name w:val="参考文献、索引标题"/>
    <w:basedOn w:val="aff"/>
    <w:next w:val="aff3"/>
    <w:rsid w:val="00083A09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styleId="afff7">
    <w:name w:val="Hyperlink"/>
    <w:basedOn w:val="aff0"/>
    <w:uiPriority w:val="99"/>
    <w:rsid w:val="00083A09"/>
    <w:rPr>
      <w:noProof/>
      <w:color w:val="0000FF"/>
      <w:spacing w:val="0"/>
      <w:w w:val="100"/>
      <w:szCs w:val="21"/>
      <w:u w:val="single"/>
    </w:rPr>
  </w:style>
  <w:style w:type="character" w:customStyle="1" w:styleId="afff8">
    <w:name w:val="发布"/>
    <w:basedOn w:val="aff0"/>
    <w:rsid w:val="00C2314B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9">
    <w:name w:val="发布部门"/>
    <w:next w:val="aff3"/>
    <w:rsid w:val="001C21AC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a">
    <w:name w:val="发布日期"/>
    <w:rsid w:val="00EC3CC9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fb">
    <w:name w:val="封面标准代替信息"/>
    <w:rsid w:val="00425082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10">
    <w:name w:val="封面标准号1"/>
    <w:rsid w:val="00083A09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c">
    <w:name w:val="封面标准名称"/>
    <w:rsid w:val="00D633EB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d">
    <w:name w:val="封面标准英文名称"/>
    <w:basedOn w:val="afffc"/>
    <w:rsid w:val="001C21AC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e">
    <w:name w:val="封面一致性程度标识"/>
    <w:basedOn w:val="afffd"/>
    <w:rsid w:val="00083A09"/>
    <w:pPr>
      <w:framePr w:wrap="around"/>
      <w:spacing w:before="440"/>
    </w:pPr>
    <w:rPr>
      <w:rFonts w:ascii="宋体" w:eastAsia="宋体"/>
    </w:rPr>
  </w:style>
  <w:style w:type="paragraph" w:customStyle="1" w:styleId="affff">
    <w:name w:val="封面标准文稿类别"/>
    <w:basedOn w:val="afffe"/>
    <w:rsid w:val="0054264B"/>
    <w:pPr>
      <w:framePr w:wrap="around"/>
      <w:spacing w:after="160" w:line="240" w:lineRule="auto"/>
    </w:pPr>
    <w:rPr>
      <w:sz w:val="24"/>
    </w:rPr>
  </w:style>
  <w:style w:type="paragraph" w:customStyle="1" w:styleId="affff0">
    <w:name w:val="封面标准文稿编辑信息"/>
    <w:basedOn w:val="affff"/>
    <w:rsid w:val="00083A09"/>
    <w:pPr>
      <w:framePr w:wrap="around"/>
      <w:spacing w:before="180" w:line="180" w:lineRule="exact"/>
    </w:pPr>
    <w:rPr>
      <w:sz w:val="21"/>
    </w:rPr>
  </w:style>
  <w:style w:type="paragraph" w:customStyle="1" w:styleId="affff1">
    <w:name w:val="封面正文"/>
    <w:rsid w:val="00083A09"/>
    <w:pPr>
      <w:jc w:val="both"/>
    </w:pPr>
  </w:style>
  <w:style w:type="paragraph" w:customStyle="1" w:styleId="af6">
    <w:name w:val="附录标识"/>
    <w:basedOn w:val="aff"/>
    <w:next w:val="aff3"/>
    <w:rsid w:val="00083A09"/>
    <w:pPr>
      <w:keepNext/>
      <w:widowControl/>
      <w:numPr>
        <w:numId w:val="5"/>
      </w:numPr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2">
    <w:name w:val="附录标题"/>
    <w:basedOn w:val="aff3"/>
    <w:next w:val="aff3"/>
    <w:rsid w:val="00083A09"/>
    <w:pPr>
      <w:ind w:firstLineChars="0" w:firstLine="0"/>
      <w:jc w:val="center"/>
    </w:pPr>
    <w:rPr>
      <w:rFonts w:ascii="黑体" w:eastAsia="黑体"/>
    </w:rPr>
  </w:style>
  <w:style w:type="paragraph" w:customStyle="1" w:styleId="af1">
    <w:name w:val="附录表标号"/>
    <w:basedOn w:val="aff"/>
    <w:next w:val="aff3"/>
    <w:rsid w:val="00083A09"/>
    <w:pPr>
      <w:numPr>
        <w:numId w:val="3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2">
    <w:name w:val="附录表标题"/>
    <w:basedOn w:val="aff"/>
    <w:next w:val="aff3"/>
    <w:rsid w:val="000D718B"/>
    <w:pPr>
      <w:numPr>
        <w:ilvl w:val="1"/>
        <w:numId w:val="3"/>
      </w:numPr>
      <w:tabs>
        <w:tab w:val="num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9">
    <w:name w:val="附录二级条标题"/>
    <w:basedOn w:val="aff"/>
    <w:next w:val="aff3"/>
    <w:rsid w:val="00083A09"/>
    <w:pPr>
      <w:widowControl/>
      <w:numPr>
        <w:ilvl w:val="3"/>
        <w:numId w:val="5"/>
      </w:numPr>
      <w:tabs>
        <w:tab w:val="num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3">
    <w:name w:val="附录二级无"/>
    <w:basedOn w:val="af9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4">
    <w:name w:val="附录公式"/>
    <w:basedOn w:val="aff3"/>
    <w:next w:val="aff3"/>
    <w:link w:val="Char2"/>
    <w:qFormat/>
    <w:rsid w:val="00083A09"/>
  </w:style>
  <w:style w:type="character" w:customStyle="1" w:styleId="Char2">
    <w:name w:val="附录公式 Char"/>
    <w:basedOn w:val="Char"/>
    <w:link w:val="affff4"/>
    <w:rsid w:val="00083A09"/>
    <w:rPr>
      <w:rFonts w:ascii="宋体"/>
      <w:noProof/>
      <w:sz w:val="21"/>
      <w:lang w:val="en-US" w:eastAsia="zh-CN" w:bidi="ar-SA"/>
    </w:rPr>
  </w:style>
  <w:style w:type="paragraph" w:customStyle="1" w:styleId="affff5">
    <w:name w:val="附录公式编号制表符"/>
    <w:basedOn w:val="aff"/>
    <w:next w:val="aff3"/>
    <w:qFormat/>
    <w:rsid w:val="00EC680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noProof/>
      <w:kern w:val="0"/>
      <w:szCs w:val="20"/>
    </w:rPr>
  </w:style>
  <w:style w:type="paragraph" w:customStyle="1" w:styleId="afa">
    <w:name w:val="附录三级条标题"/>
    <w:basedOn w:val="af9"/>
    <w:next w:val="aff3"/>
    <w:rsid w:val="00083A09"/>
    <w:pPr>
      <w:numPr>
        <w:ilvl w:val="4"/>
      </w:numPr>
      <w:tabs>
        <w:tab w:val="num" w:pos="360"/>
      </w:tabs>
      <w:outlineLvl w:val="4"/>
    </w:pPr>
  </w:style>
  <w:style w:type="paragraph" w:customStyle="1" w:styleId="affff6">
    <w:name w:val="附录三级无"/>
    <w:basedOn w:val="afa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e">
    <w:name w:val="附录数字编号列项（二级）"/>
    <w:qFormat/>
    <w:rsid w:val="00A751C7"/>
    <w:pPr>
      <w:numPr>
        <w:ilvl w:val="1"/>
        <w:numId w:val="6"/>
      </w:numPr>
    </w:pPr>
    <w:rPr>
      <w:rFonts w:ascii="宋体"/>
      <w:sz w:val="21"/>
    </w:rPr>
  </w:style>
  <w:style w:type="paragraph" w:customStyle="1" w:styleId="afb">
    <w:name w:val="附录四级条标题"/>
    <w:basedOn w:val="afa"/>
    <w:next w:val="aff3"/>
    <w:rsid w:val="00083A09"/>
    <w:pPr>
      <w:numPr>
        <w:ilvl w:val="5"/>
      </w:numPr>
      <w:tabs>
        <w:tab w:val="num" w:pos="360"/>
      </w:tabs>
      <w:outlineLvl w:val="5"/>
    </w:pPr>
  </w:style>
  <w:style w:type="paragraph" w:customStyle="1" w:styleId="affff7">
    <w:name w:val="附录四级无"/>
    <w:basedOn w:val="afb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b">
    <w:name w:val="附录图标号"/>
    <w:basedOn w:val="aff"/>
    <w:rsid w:val="00083A09"/>
    <w:pPr>
      <w:keepNext/>
      <w:pageBreakBefore/>
      <w:widowControl/>
      <w:numPr>
        <w:numId w:val="4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c">
    <w:name w:val="附录图标题"/>
    <w:basedOn w:val="aff"/>
    <w:next w:val="aff3"/>
    <w:rsid w:val="000D718B"/>
    <w:pPr>
      <w:numPr>
        <w:ilvl w:val="1"/>
        <w:numId w:val="4"/>
      </w:numPr>
      <w:tabs>
        <w:tab w:val="num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c">
    <w:name w:val="附录五级条标题"/>
    <w:basedOn w:val="afb"/>
    <w:next w:val="aff3"/>
    <w:rsid w:val="00083A09"/>
    <w:pPr>
      <w:numPr>
        <w:ilvl w:val="6"/>
      </w:numPr>
      <w:tabs>
        <w:tab w:val="num" w:pos="360"/>
      </w:tabs>
      <w:outlineLvl w:val="6"/>
    </w:pPr>
  </w:style>
  <w:style w:type="paragraph" w:customStyle="1" w:styleId="affff8">
    <w:name w:val="附录五级无"/>
    <w:basedOn w:val="afc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7">
    <w:name w:val="附录章标题"/>
    <w:next w:val="aff3"/>
    <w:rsid w:val="00083A09"/>
    <w:pPr>
      <w:numPr>
        <w:ilvl w:val="1"/>
        <w:numId w:val="5"/>
      </w:numPr>
      <w:tabs>
        <w:tab w:val="num" w:pos="360"/>
      </w:tabs>
      <w:wordWrap w:val="0"/>
      <w:overflowPunct w:val="0"/>
      <w:autoSpaceDE w:val="0"/>
      <w:spacing w:beforeLines="100" w:afterLines="100"/>
      <w:ind w:left="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8">
    <w:name w:val="附录一级条标题"/>
    <w:basedOn w:val="af7"/>
    <w:next w:val="aff3"/>
    <w:rsid w:val="00083A09"/>
    <w:pPr>
      <w:numPr>
        <w:ilvl w:val="2"/>
      </w:numPr>
      <w:tabs>
        <w:tab w:val="num" w:pos="360"/>
      </w:tabs>
      <w:autoSpaceDN w:val="0"/>
      <w:spacing w:beforeLines="50" w:afterLines="50"/>
      <w:outlineLvl w:val="2"/>
    </w:pPr>
  </w:style>
  <w:style w:type="paragraph" w:customStyle="1" w:styleId="affff9">
    <w:name w:val="附录一级无"/>
    <w:basedOn w:val="af8"/>
    <w:rsid w:val="00BF617A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d">
    <w:name w:val="附录字母编号列项（一级）"/>
    <w:qFormat/>
    <w:rsid w:val="00A751C7"/>
    <w:pPr>
      <w:numPr>
        <w:numId w:val="6"/>
      </w:numPr>
    </w:pPr>
    <w:rPr>
      <w:rFonts w:ascii="宋体"/>
      <w:noProof/>
      <w:sz w:val="21"/>
    </w:rPr>
  </w:style>
  <w:style w:type="paragraph" w:styleId="af0">
    <w:name w:val="footnote text"/>
    <w:basedOn w:val="aff"/>
    <w:rsid w:val="00074FBE"/>
    <w:pPr>
      <w:numPr>
        <w:numId w:val="7"/>
      </w:numPr>
      <w:snapToGrid w:val="0"/>
      <w:jc w:val="left"/>
    </w:pPr>
    <w:rPr>
      <w:rFonts w:ascii="宋体"/>
      <w:sz w:val="18"/>
      <w:szCs w:val="18"/>
    </w:rPr>
  </w:style>
  <w:style w:type="character" w:styleId="affffa">
    <w:name w:val="footnote reference"/>
    <w:basedOn w:val="aff0"/>
    <w:semiHidden/>
    <w:rsid w:val="00083A09"/>
    <w:rPr>
      <w:vertAlign w:val="superscript"/>
    </w:rPr>
  </w:style>
  <w:style w:type="paragraph" w:customStyle="1" w:styleId="affffb">
    <w:name w:val="列项说明"/>
    <w:basedOn w:val="aff"/>
    <w:rsid w:val="00083A09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c">
    <w:name w:val="列项说明数字编号"/>
    <w:rsid w:val="00083A09"/>
    <w:pPr>
      <w:ind w:leftChars="400" w:left="600" w:hangingChars="200" w:hanging="200"/>
    </w:pPr>
    <w:rPr>
      <w:rFonts w:ascii="宋体"/>
      <w:sz w:val="21"/>
    </w:rPr>
  </w:style>
  <w:style w:type="paragraph" w:customStyle="1" w:styleId="affffd">
    <w:name w:val="目次、索引正文"/>
    <w:rsid w:val="00083A09"/>
    <w:pPr>
      <w:spacing w:line="320" w:lineRule="exact"/>
      <w:jc w:val="both"/>
    </w:pPr>
    <w:rPr>
      <w:rFonts w:ascii="宋体"/>
      <w:sz w:val="21"/>
    </w:rPr>
  </w:style>
  <w:style w:type="paragraph" w:styleId="30">
    <w:name w:val="toc 3"/>
    <w:basedOn w:val="aff"/>
    <w:next w:val="aff"/>
    <w:autoRedefine/>
    <w:uiPriority w:val="39"/>
    <w:rsid w:val="00961C93"/>
    <w:pPr>
      <w:tabs>
        <w:tab w:val="right" w:leader="dot" w:pos="9241"/>
      </w:tabs>
      <w:ind w:firstLineChars="100" w:firstLine="102"/>
      <w:jc w:val="left"/>
    </w:pPr>
    <w:rPr>
      <w:rFonts w:ascii="宋体"/>
      <w:szCs w:val="21"/>
    </w:rPr>
  </w:style>
  <w:style w:type="paragraph" w:styleId="4">
    <w:name w:val="toc 4"/>
    <w:basedOn w:val="aff"/>
    <w:next w:val="aff"/>
    <w:autoRedefine/>
    <w:uiPriority w:val="39"/>
    <w:rsid w:val="00961C93"/>
    <w:pPr>
      <w:tabs>
        <w:tab w:val="right" w:leader="dot" w:pos="9241"/>
      </w:tabs>
      <w:ind w:firstLineChars="200" w:firstLine="198"/>
      <w:jc w:val="left"/>
    </w:pPr>
    <w:rPr>
      <w:rFonts w:ascii="宋体"/>
      <w:szCs w:val="21"/>
    </w:rPr>
  </w:style>
  <w:style w:type="paragraph" w:styleId="5">
    <w:name w:val="toc 5"/>
    <w:basedOn w:val="aff"/>
    <w:next w:val="aff"/>
    <w:autoRedefine/>
    <w:uiPriority w:val="39"/>
    <w:rsid w:val="00961C93"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6">
    <w:name w:val="toc 6"/>
    <w:basedOn w:val="aff"/>
    <w:next w:val="aff"/>
    <w:autoRedefine/>
    <w:uiPriority w:val="39"/>
    <w:rsid w:val="00961C93"/>
    <w:pPr>
      <w:tabs>
        <w:tab w:val="right" w:leader="dot" w:pos="9241"/>
      </w:tabs>
      <w:ind w:firstLineChars="400" w:firstLine="403"/>
      <w:jc w:val="left"/>
    </w:pPr>
    <w:rPr>
      <w:rFonts w:ascii="宋体"/>
      <w:szCs w:val="21"/>
    </w:rPr>
  </w:style>
  <w:style w:type="paragraph" w:styleId="7">
    <w:name w:val="toc 7"/>
    <w:basedOn w:val="aff"/>
    <w:next w:val="aff"/>
    <w:autoRedefine/>
    <w:uiPriority w:val="39"/>
    <w:rsid w:val="00961C93"/>
    <w:pPr>
      <w:tabs>
        <w:tab w:val="right" w:leader="dot" w:pos="9241"/>
      </w:tabs>
      <w:ind w:firstLineChars="500" w:firstLine="505"/>
      <w:jc w:val="left"/>
    </w:pPr>
    <w:rPr>
      <w:rFonts w:ascii="宋体"/>
      <w:szCs w:val="21"/>
    </w:rPr>
  </w:style>
  <w:style w:type="paragraph" w:styleId="8">
    <w:name w:val="toc 8"/>
    <w:basedOn w:val="aff"/>
    <w:next w:val="aff"/>
    <w:autoRedefine/>
    <w:uiPriority w:val="39"/>
    <w:rsid w:val="00D54CC3"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9">
    <w:name w:val="toc 9"/>
    <w:basedOn w:val="aff"/>
    <w:next w:val="aff"/>
    <w:autoRedefine/>
    <w:uiPriority w:val="39"/>
    <w:rsid w:val="00083A09"/>
    <w:pPr>
      <w:ind w:left="1470"/>
      <w:jc w:val="left"/>
    </w:pPr>
    <w:rPr>
      <w:sz w:val="20"/>
      <w:szCs w:val="20"/>
    </w:rPr>
  </w:style>
  <w:style w:type="paragraph" w:customStyle="1" w:styleId="affffe">
    <w:name w:val="其他标准标志"/>
    <w:basedOn w:val="afff0"/>
    <w:rsid w:val="0018211B"/>
    <w:pPr>
      <w:framePr w:w="6101" w:wrap="around" w:vAnchor="page" w:hAnchor="page" w:x="4673" w:y="942"/>
    </w:pPr>
    <w:rPr>
      <w:w w:val="130"/>
    </w:rPr>
  </w:style>
  <w:style w:type="paragraph" w:customStyle="1" w:styleId="afffff">
    <w:name w:val="其他标准称谓"/>
    <w:next w:val="aff"/>
    <w:rsid w:val="008E031B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0">
    <w:name w:val="其他发布部门"/>
    <w:basedOn w:val="afff9"/>
    <w:rsid w:val="00525656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1">
    <w:name w:val="前言、引言标题"/>
    <w:next w:val="aff3"/>
    <w:rsid w:val="00083A09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2">
    <w:name w:val="三级无"/>
    <w:basedOn w:val="a8"/>
    <w:rsid w:val="001C149C"/>
    <w:pPr>
      <w:spacing w:beforeLines="0" w:afterLines="0"/>
    </w:pPr>
    <w:rPr>
      <w:rFonts w:ascii="宋体" w:eastAsia="宋体"/>
    </w:rPr>
  </w:style>
  <w:style w:type="paragraph" w:customStyle="1" w:styleId="afffff3">
    <w:name w:val="实施日期"/>
    <w:basedOn w:val="afffa"/>
    <w:rsid w:val="001C21AC"/>
    <w:pPr>
      <w:framePr w:wrap="around" w:vAnchor="page" w:hAnchor="text"/>
      <w:jc w:val="right"/>
    </w:pPr>
  </w:style>
  <w:style w:type="paragraph" w:customStyle="1" w:styleId="afffff4">
    <w:name w:val="示例后文字"/>
    <w:basedOn w:val="aff3"/>
    <w:next w:val="aff3"/>
    <w:qFormat/>
    <w:rsid w:val="00083A09"/>
    <w:pPr>
      <w:ind w:firstLine="360"/>
    </w:pPr>
    <w:rPr>
      <w:sz w:val="18"/>
    </w:rPr>
  </w:style>
  <w:style w:type="paragraph" w:customStyle="1" w:styleId="afffff5">
    <w:name w:val="首示例"/>
    <w:next w:val="aff3"/>
    <w:link w:val="Char3"/>
    <w:qFormat/>
    <w:rsid w:val="00083A09"/>
    <w:pPr>
      <w:tabs>
        <w:tab w:val="num" w:pos="360"/>
      </w:tabs>
    </w:pPr>
    <w:rPr>
      <w:rFonts w:ascii="宋体" w:hAnsi="宋体"/>
      <w:kern w:val="2"/>
      <w:sz w:val="18"/>
      <w:szCs w:val="18"/>
    </w:rPr>
  </w:style>
  <w:style w:type="character" w:customStyle="1" w:styleId="Char3">
    <w:name w:val="首示例 Char"/>
    <w:basedOn w:val="aff0"/>
    <w:link w:val="afffff5"/>
    <w:rsid w:val="00083A09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ff6">
    <w:name w:val="四级无"/>
    <w:basedOn w:val="a9"/>
    <w:rsid w:val="001C149C"/>
    <w:pPr>
      <w:spacing w:beforeLines="0" w:afterLines="0"/>
    </w:pPr>
    <w:rPr>
      <w:rFonts w:ascii="宋体" w:eastAsia="宋体"/>
    </w:rPr>
  </w:style>
  <w:style w:type="paragraph" w:styleId="11">
    <w:name w:val="index 1"/>
    <w:basedOn w:val="aff"/>
    <w:next w:val="aff3"/>
    <w:rsid w:val="009951DC"/>
    <w:pPr>
      <w:tabs>
        <w:tab w:val="right" w:leader="dot" w:pos="9299"/>
      </w:tabs>
      <w:jc w:val="left"/>
    </w:pPr>
    <w:rPr>
      <w:rFonts w:ascii="宋体"/>
      <w:szCs w:val="21"/>
    </w:rPr>
  </w:style>
  <w:style w:type="paragraph" w:styleId="21">
    <w:name w:val="index 2"/>
    <w:basedOn w:val="aff"/>
    <w:next w:val="aff"/>
    <w:autoRedefine/>
    <w:rsid w:val="00083A09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1">
    <w:name w:val="index 3"/>
    <w:basedOn w:val="aff"/>
    <w:next w:val="aff"/>
    <w:autoRedefine/>
    <w:rsid w:val="00083A09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ff"/>
    <w:next w:val="aff"/>
    <w:autoRedefine/>
    <w:rsid w:val="00083A09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index 5"/>
    <w:basedOn w:val="aff"/>
    <w:next w:val="aff"/>
    <w:autoRedefine/>
    <w:rsid w:val="00083A09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ff"/>
    <w:next w:val="aff"/>
    <w:autoRedefine/>
    <w:rsid w:val="00083A09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ff"/>
    <w:next w:val="aff"/>
    <w:autoRedefine/>
    <w:rsid w:val="00083A09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ff"/>
    <w:next w:val="aff"/>
    <w:autoRedefine/>
    <w:rsid w:val="00083A09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ff"/>
    <w:next w:val="aff"/>
    <w:autoRedefine/>
    <w:rsid w:val="00083A09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afffff7">
    <w:name w:val="index heading"/>
    <w:basedOn w:val="aff"/>
    <w:next w:val="11"/>
    <w:rsid w:val="00083A09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afffff8">
    <w:name w:val="caption"/>
    <w:basedOn w:val="aff"/>
    <w:next w:val="aff"/>
    <w:qFormat/>
    <w:rsid w:val="00083A09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customStyle="1" w:styleId="afffff9">
    <w:name w:val="条文脚注"/>
    <w:basedOn w:val="af0"/>
    <w:rsid w:val="000D718B"/>
    <w:pPr>
      <w:numPr>
        <w:numId w:val="0"/>
      </w:numPr>
      <w:jc w:val="both"/>
    </w:pPr>
  </w:style>
  <w:style w:type="paragraph" w:customStyle="1" w:styleId="afffffa">
    <w:name w:val="图标脚注说明"/>
    <w:basedOn w:val="aff3"/>
    <w:rsid w:val="000D718B"/>
    <w:pPr>
      <w:ind w:left="840" w:firstLineChars="0" w:hanging="420"/>
    </w:pPr>
    <w:rPr>
      <w:sz w:val="18"/>
      <w:szCs w:val="18"/>
    </w:rPr>
  </w:style>
  <w:style w:type="paragraph" w:customStyle="1" w:styleId="afffffb">
    <w:name w:val="图表脚注说明"/>
    <w:basedOn w:val="aff"/>
    <w:rsid w:val="003912E7"/>
    <w:pPr>
      <w:ind w:left="544" w:hanging="181"/>
    </w:pPr>
    <w:rPr>
      <w:rFonts w:ascii="宋体"/>
      <w:sz w:val="18"/>
      <w:szCs w:val="18"/>
    </w:rPr>
  </w:style>
  <w:style w:type="paragraph" w:customStyle="1" w:styleId="afffffc">
    <w:name w:val="图的脚注"/>
    <w:next w:val="aff3"/>
    <w:autoRedefine/>
    <w:qFormat/>
    <w:rsid w:val="00083A09"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table" w:styleId="afffffd">
    <w:name w:val="Table Grid"/>
    <w:basedOn w:val="aff1"/>
    <w:uiPriority w:val="59"/>
    <w:rsid w:val="001D41EE"/>
    <w:rPr>
      <w:rFonts w:ascii="宋体"/>
      <w:sz w:val="18"/>
      <w:szCs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e">
    <w:name w:val="endnote text"/>
    <w:basedOn w:val="aff"/>
    <w:semiHidden/>
    <w:rsid w:val="00083A09"/>
    <w:pPr>
      <w:snapToGrid w:val="0"/>
      <w:jc w:val="left"/>
    </w:pPr>
  </w:style>
  <w:style w:type="character" w:styleId="affffff">
    <w:name w:val="endnote reference"/>
    <w:basedOn w:val="aff0"/>
    <w:semiHidden/>
    <w:rsid w:val="00083A09"/>
    <w:rPr>
      <w:vertAlign w:val="superscript"/>
    </w:rPr>
  </w:style>
  <w:style w:type="paragraph" w:styleId="affffff0">
    <w:name w:val="Document Map"/>
    <w:basedOn w:val="aff"/>
    <w:semiHidden/>
    <w:rsid w:val="00083A09"/>
    <w:pPr>
      <w:shd w:val="clear" w:color="auto" w:fill="000080"/>
    </w:pPr>
  </w:style>
  <w:style w:type="paragraph" w:customStyle="1" w:styleId="affffff1">
    <w:name w:val="文献分类号"/>
    <w:rsid w:val="00654BC9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2">
    <w:name w:val="五级无"/>
    <w:basedOn w:val="aa"/>
    <w:rsid w:val="001C149C"/>
    <w:pPr>
      <w:spacing w:beforeLines="0" w:afterLines="0"/>
    </w:pPr>
    <w:rPr>
      <w:rFonts w:ascii="宋体" w:eastAsia="宋体"/>
    </w:rPr>
  </w:style>
  <w:style w:type="character" w:styleId="affffff3">
    <w:name w:val="page number"/>
    <w:basedOn w:val="aff0"/>
    <w:rsid w:val="00083A09"/>
    <w:rPr>
      <w:rFonts w:ascii="Times New Roman" w:eastAsia="宋体" w:hAnsi="Times New Roman"/>
      <w:sz w:val="18"/>
    </w:rPr>
  </w:style>
  <w:style w:type="paragraph" w:customStyle="1" w:styleId="affffff4">
    <w:name w:val="一级无"/>
    <w:basedOn w:val="a6"/>
    <w:rsid w:val="001C149C"/>
    <w:pPr>
      <w:spacing w:beforeLines="0" w:afterLines="0"/>
    </w:pPr>
    <w:rPr>
      <w:rFonts w:ascii="宋体" w:eastAsia="宋体"/>
    </w:rPr>
  </w:style>
  <w:style w:type="character" w:styleId="affffff5">
    <w:name w:val="FollowedHyperlink"/>
    <w:basedOn w:val="aff0"/>
    <w:rsid w:val="00083A09"/>
    <w:rPr>
      <w:color w:val="800080"/>
      <w:u w:val="single"/>
    </w:rPr>
  </w:style>
  <w:style w:type="paragraph" w:customStyle="1" w:styleId="affffff6">
    <w:name w:val="正文表标题"/>
    <w:next w:val="aff3"/>
    <w:rsid w:val="00083A09"/>
    <w:pPr>
      <w:tabs>
        <w:tab w:val="num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7">
    <w:name w:val="正文公式编号制表符"/>
    <w:basedOn w:val="aff3"/>
    <w:next w:val="aff3"/>
    <w:qFormat/>
    <w:rsid w:val="00EC680A"/>
    <w:pPr>
      <w:ind w:firstLineChars="0" w:firstLine="0"/>
    </w:pPr>
  </w:style>
  <w:style w:type="paragraph" w:customStyle="1" w:styleId="affffff8">
    <w:name w:val="正文图标题"/>
    <w:next w:val="aff3"/>
    <w:rsid w:val="00083A09"/>
    <w:pPr>
      <w:tabs>
        <w:tab w:val="num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fffff9">
    <w:name w:val="终结线"/>
    <w:basedOn w:val="aff"/>
    <w:rsid w:val="00083A09"/>
    <w:pPr>
      <w:framePr w:hSpace="181" w:vSpace="181" w:wrap="around" w:vAnchor="text" w:hAnchor="margin" w:xAlign="center" w:y="285"/>
    </w:pPr>
  </w:style>
  <w:style w:type="paragraph" w:customStyle="1" w:styleId="affffffa">
    <w:name w:val="其他发布日期"/>
    <w:basedOn w:val="afffa"/>
    <w:rsid w:val="006E4A7F"/>
    <w:pPr>
      <w:framePr w:wrap="around" w:vAnchor="page" w:hAnchor="text" w:x="1419"/>
    </w:pPr>
  </w:style>
  <w:style w:type="paragraph" w:customStyle="1" w:styleId="affffffb">
    <w:name w:val="其他实施日期"/>
    <w:basedOn w:val="afffff3"/>
    <w:rsid w:val="006E4A7F"/>
    <w:pPr>
      <w:framePr w:wrap="around"/>
    </w:pPr>
  </w:style>
  <w:style w:type="paragraph" w:customStyle="1" w:styleId="22">
    <w:name w:val="封面标准名称2"/>
    <w:basedOn w:val="afffc"/>
    <w:rsid w:val="0028269A"/>
    <w:pPr>
      <w:framePr w:wrap="around" w:y="4469"/>
      <w:spacing w:beforeLines="630"/>
    </w:pPr>
  </w:style>
  <w:style w:type="paragraph" w:customStyle="1" w:styleId="23">
    <w:name w:val="封面标准英文名称2"/>
    <w:basedOn w:val="afffd"/>
    <w:rsid w:val="0028269A"/>
    <w:pPr>
      <w:framePr w:wrap="around" w:y="4469"/>
    </w:pPr>
  </w:style>
  <w:style w:type="paragraph" w:customStyle="1" w:styleId="24">
    <w:name w:val="封面一致性程度标识2"/>
    <w:basedOn w:val="afffe"/>
    <w:rsid w:val="0028269A"/>
    <w:pPr>
      <w:framePr w:wrap="around" w:y="4469"/>
    </w:pPr>
  </w:style>
  <w:style w:type="paragraph" w:customStyle="1" w:styleId="25">
    <w:name w:val="封面标准文稿类别2"/>
    <w:basedOn w:val="affff"/>
    <w:rsid w:val="0028269A"/>
    <w:pPr>
      <w:framePr w:wrap="around" w:y="4469"/>
    </w:pPr>
  </w:style>
  <w:style w:type="paragraph" w:customStyle="1" w:styleId="26">
    <w:name w:val="封面标准文稿编辑信息2"/>
    <w:basedOn w:val="affff0"/>
    <w:rsid w:val="0028269A"/>
    <w:pPr>
      <w:framePr w:wrap="around" w:y="4469"/>
    </w:pPr>
  </w:style>
  <w:style w:type="paragraph" w:customStyle="1" w:styleId="aff8">
    <w:name w:val="示例内容"/>
    <w:rsid w:val="00B636A8"/>
    <w:pPr>
      <w:ind w:firstLineChars="200" w:firstLine="200"/>
    </w:pPr>
    <w:rPr>
      <w:rFonts w:ascii="宋体"/>
      <w:noProof/>
      <w:sz w:val="18"/>
      <w:szCs w:val="18"/>
    </w:rPr>
  </w:style>
  <w:style w:type="character" w:styleId="HTML">
    <w:name w:val="HTML Code"/>
    <w:rsid w:val="008F77F6"/>
    <w:rPr>
      <w:rFonts w:ascii="Courier New" w:hAnsi="Courier New"/>
      <w:sz w:val="20"/>
      <w:szCs w:val="20"/>
    </w:rPr>
  </w:style>
  <w:style w:type="paragraph" w:styleId="12">
    <w:name w:val="toc 1"/>
    <w:basedOn w:val="aff"/>
    <w:next w:val="aff"/>
    <w:autoRedefine/>
    <w:uiPriority w:val="39"/>
    <w:rsid w:val="00961C93"/>
    <w:pPr>
      <w:tabs>
        <w:tab w:val="right" w:leader="dot" w:pos="9241"/>
      </w:tabs>
      <w:spacing w:beforeLines="25" w:afterLines="25"/>
      <w:jc w:val="left"/>
    </w:pPr>
    <w:rPr>
      <w:rFonts w:ascii="宋体"/>
      <w:szCs w:val="21"/>
    </w:rPr>
  </w:style>
  <w:style w:type="paragraph" w:styleId="27">
    <w:name w:val="toc 2"/>
    <w:basedOn w:val="aff"/>
    <w:next w:val="aff"/>
    <w:autoRedefine/>
    <w:uiPriority w:val="39"/>
    <w:rsid w:val="00961C93"/>
    <w:pPr>
      <w:tabs>
        <w:tab w:val="right" w:leader="dot" w:pos="9241"/>
      </w:tabs>
    </w:pPr>
    <w:rPr>
      <w:rFonts w:ascii="宋体"/>
      <w:szCs w:val="21"/>
    </w:rPr>
  </w:style>
  <w:style w:type="paragraph" w:customStyle="1" w:styleId="a0">
    <w:name w:val="二级无标题条"/>
    <w:basedOn w:val="aff"/>
    <w:rsid w:val="008F77F6"/>
    <w:pPr>
      <w:numPr>
        <w:ilvl w:val="3"/>
        <w:numId w:val="9"/>
      </w:numPr>
    </w:pPr>
  </w:style>
  <w:style w:type="paragraph" w:customStyle="1" w:styleId="a1">
    <w:name w:val="三级无标题条"/>
    <w:basedOn w:val="aff"/>
    <w:rsid w:val="008F77F6"/>
    <w:pPr>
      <w:numPr>
        <w:ilvl w:val="4"/>
        <w:numId w:val="9"/>
      </w:numPr>
    </w:pPr>
  </w:style>
  <w:style w:type="paragraph" w:customStyle="1" w:styleId="a2">
    <w:name w:val="四级无标题条"/>
    <w:basedOn w:val="aff"/>
    <w:rsid w:val="008F77F6"/>
    <w:pPr>
      <w:numPr>
        <w:ilvl w:val="5"/>
        <w:numId w:val="9"/>
      </w:numPr>
    </w:pPr>
  </w:style>
  <w:style w:type="paragraph" w:customStyle="1" w:styleId="a3">
    <w:name w:val="五级无标题条"/>
    <w:basedOn w:val="aff"/>
    <w:rsid w:val="008F77F6"/>
    <w:pPr>
      <w:numPr>
        <w:ilvl w:val="6"/>
        <w:numId w:val="9"/>
      </w:numPr>
    </w:pPr>
  </w:style>
  <w:style w:type="paragraph" w:customStyle="1" w:styleId="a">
    <w:name w:val="一级无标题条"/>
    <w:basedOn w:val="aff"/>
    <w:rsid w:val="008F77F6"/>
    <w:pPr>
      <w:numPr>
        <w:ilvl w:val="2"/>
        <w:numId w:val="9"/>
      </w:numPr>
    </w:pPr>
  </w:style>
  <w:style w:type="paragraph" w:styleId="affffffc">
    <w:name w:val="List Paragraph"/>
    <w:basedOn w:val="aff"/>
    <w:uiPriority w:val="34"/>
    <w:qFormat/>
    <w:rsid w:val="00695DE1"/>
    <w:pPr>
      <w:ind w:firstLineChars="200" w:firstLine="420"/>
    </w:pPr>
  </w:style>
  <w:style w:type="paragraph" w:styleId="affffffd">
    <w:name w:val="Balloon Text"/>
    <w:basedOn w:val="aff"/>
    <w:link w:val="Char4"/>
    <w:uiPriority w:val="99"/>
    <w:rsid w:val="00ED2FBD"/>
    <w:rPr>
      <w:sz w:val="18"/>
      <w:szCs w:val="18"/>
    </w:rPr>
  </w:style>
  <w:style w:type="character" w:customStyle="1" w:styleId="Char4">
    <w:name w:val="批注框文本 Char"/>
    <w:basedOn w:val="aff0"/>
    <w:link w:val="affffffd"/>
    <w:uiPriority w:val="99"/>
    <w:rsid w:val="00ED2FBD"/>
    <w:rPr>
      <w:kern w:val="2"/>
      <w:sz w:val="18"/>
      <w:szCs w:val="18"/>
    </w:rPr>
  </w:style>
  <w:style w:type="character" w:styleId="affffffe">
    <w:name w:val="annotation reference"/>
    <w:basedOn w:val="aff0"/>
    <w:rsid w:val="00C84D23"/>
    <w:rPr>
      <w:sz w:val="21"/>
      <w:szCs w:val="21"/>
    </w:rPr>
  </w:style>
  <w:style w:type="paragraph" w:styleId="afffffff">
    <w:name w:val="annotation text"/>
    <w:basedOn w:val="aff"/>
    <w:link w:val="Char5"/>
    <w:rsid w:val="00C84D23"/>
    <w:pPr>
      <w:jc w:val="left"/>
    </w:pPr>
  </w:style>
  <w:style w:type="character" w:customStyle="1" w:styleId="Char5">
    <w:name w:val="批注文字 Char"/>
    <w:basedOn w:val="aff0"/>
    <w:link w:val="afffffff"/>
    <w:uiPriority w:val="99"/>
    <w:rsid w:val="00C84D23"/>
    <w:rPr>
      <w:kern w:val="2"/>
      <w:sz w:val="21"/>
      <w:szCs w:val="24"/>
    </w:rPr>
  </w:style>
  <w:style w:type="paragraph" w:styleId="afffffff0">
    <w:name w:val="annotation subject"/>
    <w:basedOn w:val="afffffff"/>
    <w:next w:val="afffffff"/>
    <w:link w:val="Char6"/>
    <w:rsid w:val="00C84D23"/>
    <w:rPr>
      <w:b/>
      <w:bCs/>
    </w:rPr>
  </w:style>
  <w:style w:type="character" w:customStyle="1" w:styleId="Char6">
    <w:name w:val="批注主题 Char"/>
    <w:basedOn w:val="Char5"/>
    <w:link w:val="afffffff0"/>
    <w:rsid w:val="00C84D23"/>
    <w:rPr>
      <w:b/>
      <w:bCs/>
      <w:kern w:val="2"/>
      <w:sz w:val="21"/>
      <w:szCs w:val="24"/>
    </w:rPr>
  </w:style>
  <w:style w:type="character" w:customStyle="1" w:styleId="1Char">
    <w:name w:val="标题 1 Char"/>
    <w:basedOn w:val="aff0"/>
    <w:link w:val="1"/>
    <w:uiPriority w:val="9"/>
    <w:rsid w:val="00277812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ff0"/>
    <w:link w:val="2"/>
    <w:uiPriority w:val="9"/>
    <w:semiHidden/>
    <w:rsid w:val="0066409B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3Char">
    <w:name w:val="标题 3 Char"/>
    <w:basedOn w:val="aff0"/>
    <w:link w:val="3"/>
    <w:uiPriority w:val="9"/>
    <w:semiHidden/>
    <w:rsid w:val="0066409B"/>
    <w:rPr>
      <w:rFonts w:asciiTheme="minorHAnsi" w:eastAsiaTheme="minorEastAsia" w:hAnsiTheme="minorHAnsi" w:cstheme="minorBidi"/>
      <w:b/>
      <w:bCs/>
      <w:sz w:val="32"/>
      <w:szCs w:val="32"/>
      <w:lang w:eastAsia="en-US"/>
    </w:rPr>
  </w:style>
  <w:style w:type="character" w:customStyle="1" w:styleId="Char1">
    <w:name w:val="页眉 Char"/>
    <w:basedOn w:val="aff0"/>
    <w:link w:val="affa"/>
    <w:uiPriority w:val="99"/>
    <w:rsid w:val="0066409B"/>
    <w:rPr>
      <w:kern w:val="2"/>
      <w:sz w:val="18"/>
      <w:szCs w:val="18"/>
    </w:rPr>
  </w:style>
  <w:style w:type="character" w:customStyle="1" w:styleId="Char0">
    <w:name w:val="页脚 Char"/>
    <w:basedOn w:val="aff0"/>
    <w:link w:val="aff9"/>
    <w:uiPriority w:val="99"/>
    <w:rsid w:val="0066409B"/>
    <w:rPr>
      <w:kern w:val="2"/>
      <w:sz w:val="18"/>
      <w:szCs w:val="18"/>
    </w:rPr>
  </w:style>
  <w:style w:type="paragraph" w:customStyle="1" w:styleId="MMTopic1">
    <w:name w:val="MM Topic 1"/>
    <w:basedOn w:val="1"/>
    <w:link w:val="MMTopic1Char"/>
    <w:rsid w:val="0066409B"/>
    <w:pPr>
      <w:keepNext/>
      <w:keepLines/>
      <w:widowControl w:val="0"/>
      <w:numPr>
        <w:numId w:val="11"/>
      </w:numPr>
      <w:spacing w:before="340" w:beforeAutospacing="0" w:after="330" w:afterAutospacing="0" w:line="578" w:lineRule="auto"/>
      <w:jc w:val="both"/>
    </w:pPr>
    <w:rPr>
      <w:rFonts w:asciiTheme="minorHAnsi" w:eastAsiaTheme="minorEastAsia" w:hAnsiTheme="minorHAnsi" w:cstheme="minorBidi"/>
      <w:kern w:val="44"/>
      <w:sz w:val="44"/>
      <w:szCs w:val="44"/>
    </w:rPr>
  </w:style>
  <w:style w:type="character" w:customStyle="1" w:styleId="MMTopic1Char">
    <w:name w:val="MM Topic 1 Char"/>
    <w:basedOn w:val="1Char"/>
    <w:link w:val="MMTopic1"/>
    <w:rsid w:val="0066409B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MMTopic2">
    <w:name w:val="MM Topic 2"/>
    <w:basedOn w:val="2"/>
    <w:rsid w:val="0066409B"/>
    <w:pPr>
      <w:numPr>
        <w:ilvl w:val="1"/>
        <w:numId w:val="11"/>
      </w:numPr>
      <w:tabs>
        <w:tab w:val="num" w:pos="1440"/>
      </w:tabs>
      <w:ind w:left="1440" w:hanging="360"/>
      <w:jc w:val="both"/>
    </w:pPr>
    <w:rPr>
      <w:kern w:val="2"/>
      <w:lang w:eastAsia="zh-CN"/>
    </w:rPr>
  </w:style>
  <w:style w:type="paragraph" w:customStyle="1" w:styleId="MMTopic3">
    <w:name w:val="MM Topic 3"/>
    <w:basedOn w:val="3"/>
    <w:rsid w:val="0066409B"/>
    <w:pPr>
      <w:numPr>
        <w:ilvl w:val="2"/>
        <w:numId w:val="11"/>
      </w:numPr>
      <w:tabs>
        <w:tab w:val="num" w:pos="2160"/>
      </w:tabs>
      <w:ind w:left="2160" w:hanging="360"/>
      <w:jc w:val="both"/>
    </w:pPr>
    <w:rPr>
      <w:kern w:val="2"/>
      <w:lang w:eastAsia="zh-CN"/>
    </w:rPr>
  </w:style>
  <w:style w:type="paragraph" w:customStyle="1" w:styleId="MMTitle">
    <w:name w:val="MM Title"/>
    <w:basedOn w:val="afffffff1"/>
    <w:link w:val="MMTitleChar"/>
    <w:rsid w:val="0066409B"/>
    <w:pPr>
      <w:spacing w:line="240" w:lineRule="auto"/>
    </w:pPr>
    <w:rPr>
      <w:kern w:val="2"/>
      <w:lang w:eastAsia="zh-CN"/>
    </w:rPr>
  </w:style>
  <w:style w:type="character" w:customStyle="1" w:styleId="MMTitleChar">
    <w:name w:val="MM Title Char"/>
    <w:basedOn w:val="Char7"/>
    <w:link w:val="MMTitle"/>
    <w:rsid w:val="0066409B"/>
    <w:rPr>
      <w:rFonts w:asciiTheme="majorHAnsi" w:hAnsiTheme="majorHAnsi" w:cstheme="majorBidi"/>
      <w:b/>
      <w:bCs/>
      <w:sz w:val="32"/>
      <w:szCs w:val="32"/>
      <w:lang w:eastAsia="en-US"/>
    </w:rPr>
  </w:style>
  <w:style w:type="paragraph" w:styleId="afffffff1">
    <w:name w:val="Title"/>
    <w:basedOn w:val="aff"/>
    <w:next w:val="aff"/>
    <w:link w:val="Char7"/>
    <w:uiPriority w:val="10"/>
    <w:qFormat/>
    <w:rsid w:val="0066409B"/>
    <w:pPr>
      <w:spacing w:before="240" w:after="60" w:line="276" w:lineRule="auto"/>
      <w:jc w:val="center"/>
      <w:outlineLvl w:val="0"/>
    </w:pPr>
    <w:rPr>
      <w:rFonts w:asciiTheme="majorHAnsi" w:hAnsiTheme="majorHAnsi" w:cstheme="majorBidi"/>
      <w:b/>
      <w:bCs/>
      <w:kern w:val="0"/>
      <w:sz w:val="32"/>
      <w:szCs w:val="32"/>
      <w:lang w:eastAsia="en-US"/>
    </w:rPr>
  </w:style>
  <w:style w:type="character" w:customStyle="1" w:styleId="Char7">
    <w:name w:val="标题 Char"/>
    <w:basedOn w:val="aff0"/>
    <w:link w:val="afffffff1"/>
    <w:uiPriority w:val="10"/>
    <w:rsid w:val="0066409B"/>
    <w:rPr>
      <w:rFonts w:asciiTheme="majorHAnsi" w:hAnsiTheme="majorHAnsi" w:cstheme="majorBidi"/>
      <w:b/>
      <w:bCs/>
      <w:sz w:val="32"/>
      <w:szCs w:val="32"/>
      <w:lang w:eastAsia="en-US"/>
    </w:rPr>
  </w:style>
  <w:style w:type="character" w:styleId="afffffff2">
    <w:name w:val="Strong"/>
    <w:uiPriority w:val="22"/>
    <w:qFormat/>
    <w:rsid w:val="0066409B"/>
    <w:rPr>
      <w:b/>
      <w:bCs/>
    </w:rPr>
  </w:style>
  <w:style w:type="character" w:customStyle="1" w:styleId="Char10">
    <w:name w:val="批注文字 Char1"/>
    <w:rsid w:val="0066409B"/>
    <w:rPr>
      <w:kern w:val="2"/>
      <w:sz w:val="21"/>
      <w:szCs w:val="24"/>
    </w:rPr>
  </w:style>
  <w:style w:type="character" w:styleId="afffffff3">
    <w:name w:val="Placeholder Text"/>
    <w:basedOn w:val="aff0"/>
    <w:uiPriority w:val="99"/>
    <w:semiHidden/>
    <w:rsid w:val="0066409B"/>
    <w:rPr>
      <w:color w:val="808080"/>
    </w:rPr>
  </w:style>
  <w:style w:type="paragraph" w:styleId="afffffff4">
    <w:name w:val="Date"/>
    <w:basedOn w:val="aff"/>
    <w:next w:val="aff"/>
    <w:link w:val="Char8"/>
    <w:uiPriority w:val="99"/>
    <w:unhideWhenUsed/>
    <w:rsid w:val="0066409B"/>
    <w:pPr>
      <w:spacing w:after="200" w:line="276" w:lineRule="auto"/>
      <w:ind w:leftChars="2500" w:left="100"/>
      <w:jc w:val="left"/>
    </w:pPr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character" w:customStyle="1" w:styleId="Char8">
    <w:name w:val="日期 Char"/>
    <w:basedOn w:val="aff0"/>
    <w:link w:val="afffffff4"/>
    <w:uiPriority w:val="99"/>
    <w:rsid w:val="0066409B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fffff5">
    <w:name w:val="Normal (Web)"/>
    <w:basedOn w:val="aff"/>
    <w:uiPriority w:val="99"/>
    <w:unhideWhenUsed/>
    <w:rsid w:val="006640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fffffff6">
    <w:name w:val="批注文字 字符"/>
    <w:rsid w:val="0066409B"/>
    <w:rPr>
      <w:kern w:val="2"/>
      <w:sz w:val="21"/>
      <w:szCs w:val="24"/>
    </w:rPr>
  </w:style>
  <w:style w:type="paragraph" w:customStyle="1" w:styleId="13">
    <w:name w:val="无间隔1"/>
    <w:link w:val="NoSpacingChar"/>
    <w:qFormat/>
    <w:rsid w:val="0066409B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3"/>
    <w:locked/>
    <w:rsid w:val="0066409B"/>
    <w:rPr>
      <w:rFonts w:ascii="Calibri" w:hAnsi="Calibri"/>
      <w:sz w:val="22"/>
      <w:szCs w:val="22"/>
    </w:rPr>
  </w:style>
  <w:style w:type="paragraph" w:styleId="afffffff7">
    <w:name w:val="Revision"/>
    <w:hidden/>
    <w:uiPriority w:val="99"/>
    <w:semiHidden/>
    <w:rsid w:val="00F90450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CCP&#38450;&#33104;&#34432;&#20445;&#25252;&#31435;&#39033;\&#20013;&#22269;&#33104;&#34432;&#19982;&#38450;&#25252;&#23398;&#20250;&#31295;\&#19978;&#25253;&#31295;2015-12-30\FB%20PCCP&#38450;&#33104;&#28034;&#26009;&#21644;&#28034;&#35013;2016-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2C8A-5B99-4B76-BA47-34ED68E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 PCCP防腐涂料和涂装2016-1.dot</Template>
  <TotalTime>0</TotalTime>
  <Pages>18</Pages>
  <Words>2115</Words>
  <Characters>12061</Characters>
  <Application>Microsoft Office Word</Application>
  <DocSecurity>0</DocSecurity>
  <Lines>100</Lines>
  <Paragraphs>28</Paragraphs>
  <ScaleCrop>false</ScaleCrop>
  <LinksUpToDate>false</LinksUpToDate>
  <CharactersWithSpaces>14148</CharactersWithSpaces>
  <SharedDoc>false</SharedDoc>
  <HLinks>
    <vt:vector size="102" baseType="variant">
      <vt:variant>
        <vt:i4>1179703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_Toc485971153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_Toc485971152</vt:lpwstr>
      </vt:variant>
      <vt:variant>
        <vt:i4>1179703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_Toc485971151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_Toc485971150</vt:lpwstr>
      </vt:variant>
      <vt:variant>
        <vt:i4>1245239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_Toc485971149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_Toc485971148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_Toc485971147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_Toc485971146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_Toc485971145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_Toc485971144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_Toc485971143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_Toc485971142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_Toc485971141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_Toc485971140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_Toc485971139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_Toc485971138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_Toc485971137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标准名称</dc:title>
  <dc:creator/>
  <cp:lastModifiedBy/>
  <cp:revision>1</cp:revision>
  <dcterms:created xsi:type="dcterms:W3CDTF">2019-07-23T03:13:00Z</dcterms:created>
  <dcterms:modified xsi:type="dcterms:W3CDTF">2019-07-23T08:11:00Z</dcterms:modified>
</cp:coreProperties>
</file>