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ADB" w:rsidRDefault="00150ADB">
      <w:pPr>
        <w:rPr>
          <w:rFonts w:asciiTheme="minorEastAsia" w:hAnsiTheme="minorEastAsia" w:cstheme="minorEastAsia"/>
          <w:b/>
          <w:bCs/>
          <w:color w:val="FF0000"/>
          <w:szCs w:val="21"/>
        </w:rPr>
      </w:pPr>
    </w:p>
    <w:p w:rsidR="00150ADB" w:rsidRDefault="00150ADB">
      <w:pPr>
        <w:rPr>
          <w:rFonts w:asciiTheme="minorEastAsia" w:hAnsiTheme="minorEastAsia" w:cstheme="minorEastAsia"/>
          <w:b/>
          <w:bCs/>
          <w:color w:val="FF0000"/>
          <w:szCs w:val="21"/>
        </w:rPr>
      </w:pPr>
    </w:p>
    <w:p w:rsidR="00150ADB" w:rsidRDefault="00150ADB">
      <w:pPr>
        <w:rPr>
          <w:rFonts w:asciiTheme="minorEastAsia" w:hAnsiTheme="minorEastAsia" w:cstheme="minorEastAsia"/>
          <w:b/>
          <w:bCs/>
          <w:color w:val="FF0000"/>
          <w:szCs w:val="21"/>
        </w:rPr>
      </w:pPr>
    </w:p>
    <w:p w:rsidR="00150ADB" w:rsidRDefault="00150ADB">
      <w:pPr>
        <w:rPr>
          <w:rFonts w:asciiTheme="minorEastAsia" w:hAnsiTheme="minorEastAsia" w:cstheme="minorEastAsia"/>
          <w:b/>
          <w:bCs/>
          <w:color w:val="FF0000"/>
          <w:sz w:val="72"/>
          <w:szCs w:val="72"/>
        </w:rPr>
      </w:pPr>
    </w:p>
    <w:p w:rsidR="00150ADB" w:rsidRDefault="00527A3C">
      <w:pPr>
        <w:jc w:val="center"/>
        <w:rPr>
          <w:rFonts w:asciiTheme="minorEastAsia" w:hAnsiTheme="minorEastAsia" w:cstheme="minorEastAsia"/>
          <w:b/>
          <w:bCs/>
          <w:sz w:val="72"/>
          <w:szCs w:val="72"/>
        </w:rPr>
      </w:pPr>
      <w:r>
        <w:rPr>
          <w:rFonts w:asciiTheme="minorEastAsia" w:hAnsiTheme="minorEastAsia" w:cstheme="minorEastAsia" w:hint="eastAsia"/>
          <w:szCs w:val="21"/>
        </w:rPr>
        <w:t>中涂协（</w:t>
      </w:r>
      <w:r>
        <w:rPr>
          <w:rFonts w:asciiTheme="minorEastAsia" w:hAnsiTheme="minorEastAsia" w:cstheme="minorEastAsia" w:hint="eastAsia"/>
          <w:szCs w:val="21"/>
        </w:rPr>
        <w:t>20</w:t>
      </w:r>
      <w:r>
        <w:rPr>
          <w:rFonts w:asciiTheme="minorEastAsia" w:hAnsiTheme="minorEastAsia" w:cstheme="minorEastAsia"/>
          <w:szCs w:val="21"/>
        </w:rPr>
        <w:t>21</w:t>
      </w:r>
      <w:r>
        <w:rPr>
          <w:rFonts w:asciiTheme="minorEastAsia" w:hAnsiTheme="minorEastAsia" w:cstheme="minorEastAsia" w:hint="eastAsia"/>
          <w:szCs w:val="21"/>
        </w:rPr>
        <w:t>）</w:t>
      </w:r>
      <w:r>
        <w:rPr>
          <w:rFonts w:asciiTheme="minorEastAsia" w:hAnsiTheme="minorEastAsia" w:cstheme="minorEastAsia" w:hint="eastAsia"/>
          <w:szCs w:val="21"/>
        </w:rPr>
        <w:t>协字</w:t>
      </w:r>
      <w:r>
        <w:rPr>
          <w:rFonts w:asciiTheme="minorEastAsia" w:hAnsiTheme="minorEastAsia" w:cstheme="minorEastAsia" w:hint="eastAsia"/>
          <w:szCs w:val="21"/>
        </w:rPr>
        <w:t>第</w:t>
      </w:r>
      <w:r>
        <w:rPr>
          <w:rFonts w:asciiTheme="minorEastAsia" w:hAnsiTheme="minorEastAsia" w:cstheme="minorEastAsia" w:hint="eastAsia"/>
          <w:szCs w:val="21"/>
        </w:rPr>
        <w:t>0</w:t>
      </w:r>
      <w:r>
        <w:rPr>
          <w:rFonts w:asciiTheme="minorEastAsia" w:hAnsiTheme="minorEastAsia" w:cstheme="minorEastAsia" w:hint="eastAsia"/>
          <w:szCs w:val="21"/>
        </w:rPr>
        <w:t>43</w:t>
      </w:r>
      <w:r>
        <w:rPr>
          <w:rFonts w:asciiTheme="minorEastAsia" w:hAnsiTheme="minorEastAsia" w:cstheme="minorEastAsia" w:hint="eastAsia"/>
          <w:szCs w:val="21"/>
        </w:rPr>
        <w:t>号</w:t>
      </w:r>
    </w:p>
    <w:p w:rsidR="00150ADB" w:rsidRDefault="00150ADB">
      <w:pPr>
        <w:jc w:val="center"/>
        <w:rPr>
          <w:rFonts w:asciiTheme="minorEastAsia" w:hAnsiTheme="minorEastAsia" w:cstheme="minorEastAsia"/>
          <w:b/>
          <w:bCs/>
          <w:sz w:val="44"/>
          <w:szCs w:val="44"/>
        </w:rPr>
      </w:pPr>
    </w:p>
    <w:p w:rsidR="00150ADB" w:rsidRDefault="00527A3C">
      <w:pPr>
        <w:jc w:val="center"/>
        <w:rPr>
          <w:rFonts w:asciiTheme="minorEastAsia" w:hAnsiTheme="minorEastAsia" w:cstheme="minorEastAsia"/>
          <w:b/>
          <w:bCs/>
          <w:sz w:val="36"/>
          <w:szCs w:val="36"/>
        </w:rPr>
      </w:pPr>
      <w:r>
        <w:rPr>
          <w:rFonts w:asciiTheme="minorEastAsia" w:hAnsiTheme="minorEastAsia" w:cstheme="minorEastAsia" w:hint="eastAsia"/>
          <w:b/>
          <w:bCs/>
          <w:sz w:val="36"/>
          <w:szCs w:val="36"/>
        </w:rPr>
        <w:t>关于召开</w:t>
      </w:r>
      <w:r>
        <w:rPr>
          <w:rFonts w:asciiTheme="minorEastAsia" w:hAnsiTheme="minorEastAsia" w:cstheme="minorEastAsia"/>
          <w:b/>
          <w:bCs/>
          <w:sz w:val="36"/>
          <w:szCs w:val="36"/>
        </w:rPr>
        <w:t>2021</w:t>
      </w:r>
      <w:r>
        <w:rPr>
          <w:rFonts w:asciiTheme="minorEastAsia" w:hAnsiTheme="minorEastAsia" w:cstheme="minorEastAsia" w:hint="eastAsia"/>
          <w:b/>
          <w:bCs/>
          <w:sz w:val="36"/>
          <w:szCs w:val="36"/>
          <w:lang/>
        </w:rPr>
        <w:t>年</w:t>
      </w:r>
      <w:r>
        <w:rPr>
          <w:rFonts w:asciiTheme="minorEastAsia" w:hAnsiTheme="minorEastAsia" w:cstheme="minorEastAsia" w:hint="eastAsia"/>
          <w:b/>
          <w:bCs/>
          <w:sz w:val="36"/>
          <w:szCs w:val="36"/>
        </w:rPr>
        <w:t>中国涂料工业协会</w:t>
      </w:r>
    </w:p>
    <w:p w:rsidR="00150ADB" w:rsidRDefault="00527A3C">
      <w:pPr>
        <w:jc w:val="center"/>
        <w:rPr>
          <w:rFonts w:asciiTheme="minorEastAsia" w:hAnsiTheme="minorEastAsia" w:cstheme="minorEastAsia"/>
          <w:b/>
          <w:bCs/>
          <w:sz w:val="30"/>
          <w:szCs w:val="30"/>
        </w:rPr>
      </w:pPr>
      <w:bookmarkStart w:id="0" w:name="_GoBack"/>
      <w:bookmarkEnd w:id="0"/>
      <w:r>
        <w:rPr>
          <w:rFonts w:asciiTheme="minorEastAsia" w:hAnsiTheme="minorEastAsia" w:cstheme="minorEastAsia" w:hint="eastAsia"/>
          <w:b/>
          <w:bCs/>
          <w:sz w:val="36"/>
          <w:szCs w:val="36"/>
        </w:rPr>
        <w:t>地坪分会年会</w:t>
      </w:r>
      <w:r>
        <w:rPr>
          <w:rFonts w:asciiTheme="minorEastAsia" w:hAnsiTheme="minorEastAsia" w:cstheme="minorEastAsia" w:hint="eastAsia"/>
          <w:b/>
          <w:bCs/>
          <w:sz w:val="36"/>
          <w:szCs w:val="36"/>
        </w:rPr>
        <w:t>的通知</w:t>
      </w:r>
    </w:p>
    <w:p w:rsidR="00150ADB" w:rsidRDefault="00150ADB">
      <w:pPr>
        <w:jc w:val="left"/>
        <w:rPr>
          <w:rFonts w:asciiTheme="minorEastAsia" w:hAnsiTheme="minorEastAsia" w:cstheme="minorEastAsia"/>
          <w:b/>
          <w:bCs/>
          <w:szCs w:val="21"/>
        </w:rPr>
      </w:pPr>
    </w:p>
    <w:p w:rsidR="00150ADB" w:rsidRDefault="00527A3C">
      <w:pPr>
        <w:rPr>
          <w:rFonts w:asciiTheme="minorEastAsia" w:hAnsiTheme="minorEastAsia" w:cstheme="minorEastAsia"/>
          <w:b/>
          <w:bCs/>
          <w:sz w:val="28"/>
          <w:szCs w:val="28"/>
        </w:rPr>
      </w:pPr>
      <w:r>
        <w:rPr>
          <w:rFonts w:asciiTheme="minorEastAsia" w:hAnsiTheme="minorEastAsia" w:cstheme="minorEastAsia" w:hint="eastAsia"/>
          <w:b/>
          <w:bCs/>
          <w:sz w:val="28"/>
          <w:szCs w:val="28"/>
          <w:lang/>
        </w:rPr>
        <w:t>各</w:t>
      </w:r>
      <w:r>
        <w:rPr>
          <w:rFonts w:asciiTheme="minorEastAsia" w:hAnsiTheme="minorEastAsia" w:cstheme="minorEastAsia" w:hint="eastAsia"/>
          <w:b/>
          <w:bCs/>
          <w:sz w:val="28"/>
          <w:szCs w:val="28"/>
        </w:rPr>
        <w:t>地坪分会</w:t>
      </w:r>
      <w:r>
        <w:rPr>
          <w:rFonts w:asciiTheme="minorEastAsia" w:hAnsiTheme="minorEastAsia" w:cstheme="minorEastAsia" w:hint="eastAsia"/>
          <w:b/>
          <w:bCs/>
          <w:sz w:val="28"/>
          <w:szCs w:val="28"/>
          <w:lang/>
        </w:rPr>
        <w:t>会员单位</w:t>
      </w:r>
      <w:r>
        <w:rPr>
          <w:rFonts w:asciiTheme="minorEastAsia" w:hAnsiTheme="minorEastAsia" w:cstheme="minorEastAsia" w:hint="eastAsia"/>
          <w:b/>
          <w:bCs/>
          <w:sz w:val="28"/>
          <w:szCs w:val="28"/>
        </w:rPr>
        <w:t>：</w:t>
      </w:r>
    </w:p>
    <w:p w:rsidR="00150ADB" w:rsidRDefault="00527A3C">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为更好的推动中国地坪涂料涂装全产业链的科技创新和绿色高质量发展，中国涂料工业协会定于</w:t>
      </w:r>
      <w:r>
        <w:rPr>
          <w:rFonts w:asciiTheme="minorEastAsia" w:hAnsiTheme="minorEastAsia" w:cstheme="minorEastAsia" w:hint="eastAsia"/>
          <w:sz w:val="28"/>
          <w:szCs w:val="28"/>
        </w:rPr>
        <w:t>2021</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8</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6</w:t>
      </w:r>
      <w:r>
        <w:rPr>
          <w:rFonts w:asciiTheme="minorEastAsia" w:hAnsiTheme="minorEastAsia" w:cstheme="minorEastAsia" w:hint="eastAsia"/>
          <w:sz w:val="28"/>
          <w:szCs w:val="28"/>
        </w:rPr>
        <w:t>日</w:t>
      </w:r>
      <w:r>
        <w:rPr>
          <w:rFonts w:asciiTheme="minorEastAsia" w:hAnsiTheme="minorEastAsia" w:cstheme="minorEastAsia" w:hint="eastAsia"/>
          <w:sz w:val="28"/>
          <w:szCs w:val="28"/>
          <w:lang/>
        </w:rPr>
        <w:t>下午</w:t>
      </w:r>
      <w:r>
        <w:rPr>
          <w:rFonts w:asciiTheme="minorEastAsia" w:hAnsiTheme="minorEastAsia" w:cstheme="minorEastAsia" w:hint="eastAsia"/>
          <w:sz w:val="28"/>
          <w:szCs w:val="28"/>
        </w:rPr>
        <w:t>在</w:t>
      </w:r>
      <w:r>
        <w:rPr>
          <w:rFonts w:asciiTheme="minorEastAsia" w:hAnsiTheme="minorEastAsia" w:cstheme="minorEastAsia" w:hint="eastAsia"/>
          <w:sz w:val="28"/>
          <w:szCs w:val="28"/>
          <w:lang/>
        </w:rPr>
        <w:t>上海召</w:t>
      </w:r>
      <w:r>
        <w:rPr>
          <w:rFonts w:asciiTheme="minorEastAsia" w:hAnsiTheme="minorEastAsia" w:cstheme="minorEastAsia" w:hint="eastAsia"/>
          <w:sz w:val="28"/>
          <w:szCs w:val="28"/>
        </w:rPr>
        <w:t>开</w:t>
      </w:r>
      <w:r>
        <w:rPr>
          <w:rFonts w:asciiTheme="minorEastAsia" w:hAnsiTheme="minorEastAsia" w:cstheme="minorEastAsia" w:hint="eastAsia"/>
          <w:sz w:val="28"/>
          <w:szCs w:val="28"/>
          <w:lang/>
        </w:rPr>
        <w:t>2021</w:t>
      </w:r>
      <w:r>
        <w:rPr>
          <w:rFonts w:asciiTheme="minorEastAsia" w:hAnsiTheme="minorEastAsia" w:cstheme="minorEastAsia" w:hint="eastAsia"/>
          <w:sz w:val="28"/>
          <w:szCs w:val="28"/>
          <w:lang/>
        </w:rPr>
        <w:t>年中国涂料工业协会地坪分会</w:t>
      </w:r>
      <w:r>
        <w:rPr>
          <w:rFonts w:asciiTheme="minorEastAsia" w:hAnsiTheme="minorEastAsia" w:cstheme="minorEastAsia" w:hint="eastAsia"/>
          <w:sz w:val="28"/>
          <w:szCs w:val="28"/>
        </w:rPr>
        <w:t>年</w:t>
      </w:r>
      <w:r>
        <w:rPr>
          <w:rFonts w:asciiTheme="minorEastAsia" w:hAnsiTheme="minorEastAsia" w:cstheme="minorEastAsia" w:hint="eastAsia"/>
          <w:sz w:val="28"/>
          <w:szCs w:val="28"/>
          <w:lang/>
        </w:rPr>
        <w:t>会</w:t>
      </w:r>
      <w:r>
        <w:rPr>
          <w:rFonts w:asciiTheme="minorEastAsia" w:hAnsiTheme="minorEastAsia" w:cstheme="minorEastAsia" w:hint="eastAsia"/>
          <w:sz w:val="28"/>
          <w:szCs w:val="28"/>
        </w:rPr>
        <w:t>。</w:t>
      </w:r>
      <w:r>
        <w:rPr>
          <w:rFonts w:asciiTheme="minorEastAsia" w:hAnsiTheme="minorEastAsia" w:cstheme="minorEastAsia" w:hint="eastAsia"/>
          <w:sz w:val="28"/>
          <w:szCs w:val="28"/>
          <w:lang/>
        </w:rPr>
        <w:t>请各会员单位</w:t>
      </w:r>
      <w:r>
        <w:rPr>
          <w:rFonts w:asciiTheme="minorEastAsia" w:hAnsiTheme="minorEastAsia" w:cstheme="minorEastAsia" w:hint="eastAsia"/>
          <w:sz w:val="28"/>
          <w:szCs w:val="28"/>
        </w:rPr>
        <w:t>准时出席参加。会议具体事项通知如下：</w:t>
      </w:r>
    </w:p>
    <w:p w:rsidR="00150ADB" w:rsidRDefault="00527A3C">
      <w:pPr>
        <w:ind w:firstLineChars="100" w:firstLine="280"/>
        <w:rPr>
          <w:rFonts w:asciiTheme="minorEastAsia" w:hAnsiTheme="minorEastAsia" w:cstheme="minorEastAsia"/>
          <w:sz w:val="28"/>
          <w:szCs w:val="28"/>
        </w:rPr>
      </w:pPr>
      <w:r>
        <w:rPr>
          <w:rFonts w:asciiTheme="minorEastAsia" w:hAnsiTheme="minorEastAsia" w:cstheme="minorEastAsia" w:hint="eastAsia"/>
          <w:sz w:val="28"/>
          <w:szCs w:val="28"/>
        </w:rPr>
        <w:t>一、会议时间与地点</w:t>
      </w:r>
    </w:p>
    <w:p w:rsidR="00150ADB" w:rsidRDefault="00527A3C">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、会议时间：</w:t>
      </w:r>
    </w:p>
    <w:p w:rsidR="00150ADB" w:rsidRDefault="00527A3C">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8</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6</w:t>
      </w:r>
      <w:r>
        <w:rPr>
          <w:rFonts w:asciiTheme="minorEastAsia" w:hAnsiTheme="minorEastAsia" w:cstheme="minorEastAsia" w:hint="eastAsia"/>
          <w:sz w:val="28"/>
          <w:szCs w:val="28"/>
        </w:rPr>
        <w:t>日</w:t>
      </w:r>
      <w:r>
        <w:rPr>
          <w:rFonts w:asciiTheme="minorEastAsia" w:hAnsiTheme="minorEastAsia" w:cstheme="minorEastAsia" w:hint="eastAsia"/>
          <w:sz w:val="28"/>
          <w:szCs w:val="28"/>
        </w:rPr>
        <w:t>09</w:t>
      </w:r>
      <w:r>
        <w:rPr>
          <w:rFonts w:asciiTheme="minorEastAsia" w:hAnsiTheme="minorEastAsia" w:cstheme="minorEastAsia" w:hint="eastAsia"/>
          <w:sz w:val="28"/>
          <w:szCs w:val="28"/>
          <w:lang/>
        </w:rPr>
        <w:t>:00-1</w:t>
      </w:r>
      <w:r>
        <w:rPr>
          <w:rFonts w:asciiTheme="minorEastAsia" w:hAnsiTheme="minorEastAsia" w:cstheme="minorEastAsia" w:hint="eastAsia"/>
          <w:sz w:val="28"/>
          <w:szCs w:val="28"/>
        </w:rPr>
        <w:t>4</w:t>
      </w:r>
      <w:r>
        <w:rPr>
          <w:rFonts w:asciiTheme="minorEastAsia" w:hAnsiTheme="minorEastAsia" w:cstheme="minorEastAsia" w:hint="eastAsia"/>
          <w:sz w:val="28"/>
          <w:szCs w:val="28"/>
          <w:lang/>
        </w:rPr>
        <w:t>:00</w:t>
      </w:r>
      <w:r>
        <w:rPr>
          <w:rFonts w:asciiTheme="minorEastAsia" w:hAnsiTheme="minorEastAsia" w:cstheme="minorEastAsia" w:hint="eastAsia"/>
          <w:sz w:val="28"/>
          <w:szCs w:val="28"/>
        </w:rPr>
        <w:t>报到；</w:t>
      </w:r>
    </w:p>
    <w:p w:rsidR="00150ADB" w:rsidRDefault="00527A3C">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8</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6</w:t>
      </w:r>
      <w:r>
        <w:rPr>
          <w:rFonts w:asciiTheme="minorEastAsia" w:hAnsiTheme="minorEastAsia" w:cstheme="minorEastAsia" w:hint="eastAsia"/>
          <w:sz w:val="28"/>
          <w:szCs w:val="28"/>
        </w:rPr>
        <w:t>日</w:t>
      </w:r>
      <w:r>
        <w:rPr>
          <w:rFonts w:asciiTheme="minorEastAsia" w:hAnsiTheme="minorEastAsia" w:cstheme="minorEastAsia" w:hint="eastAsia"/>
          <w:sz w:val="28"/>
          <w:szCs w:val="28"/>
          <w:lang/>
        </w:rPr>
        <w:t xml:space="preserve">11:00-12:00  </w:t>
      </w:r>
      <w:r>
        <w:rPr>
          <w:rFonts w:asciiTheme="minorEastAsia" w:hAnsiTheme="minorEastAsia" w:cstheme="minorEastAsia" w:hint="eastAsia"/>
          <w:sz w:val="28"/>
          <w:szCs w:val="28"/>
        </w:rPr>
        <w:t>地坪分会</w:t>
      </w:r>
      <w:r>
        <w:rPr>
          <w:rFonts w:asciiTheme="minorEastAsia" w:hAnsiTheme="minorEastAsia" w:cstheme="minorEastAsia" w:hint="eastAsia"/>
          <w:sz w:val="28"/>
          <w:szCs w:val="28"/>
          <w:lang/>
        </w:rPr>
        <w:t>理事会</w:t>
      </w:r>
      <w:r>
        <w:rPr>
          <w:rFonts w:asciiTheme="minorEastAsia" w:hAnsiTheme="minorEastAsia" w:cstheme="minorEastAsia" w:hint="eastAsia"/>
          <w:sz w:val="28"/>
          <w:szCs w:val="28"/>
        </w:rPr>
        <w:t>；</w:t>
      </w:r>
    </w:p>
    <w:p w:rsidR="00150ADB" w:rsidRDefault="00527A3C">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8</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6</w:t>
      </w:r>
      <w:r>
        <w:rPr>
          <w:rFonts w:asciiTheme="minorEastAsia" w:hAnsiTheme="minorEastAsia" w:cstheme="minorEastAsia" w:hint="eastAsia"/>
          <w:sz w:val="28"/>
          <w:szCs w:val="28"/>
        </w:rPr>
        <w:t>日</w:t>
      </w:r>
      <w:r>
        <w:rPr>
          <w:rFonts w:asciiTheme="minorEastAsia" w:hAnsiTheme="minorEastAsia" w:cstheme="minorEastAsia" w:hint="eastAsia"/>
          <w:sz w:val="28"/>
          <w:szCs w:val="28"/>
          <w:lang/>
        </w:rPr>
        <w:t>1</w:t>
      </w:r>
      <w:r>
        <w:rPr>
          <w:rFonts w:asciiTheme="minorEastAsia" w:hAnsiTheme="minorEastAsia" w:cstheme="minorEastAsia" w:hint="eastAsia"/>
          <w:sz w:val="28"/>
          <w:szCs w:val="28"/>
        </w:rPr>
        <w:t>4</w:t>
      </w:r>
      <w:r>
        <w:rPr>
          <w:rFonts w:asciiTheme="minorEastAsia" w:hAnsiTheme="minorEastAsia" w:cstheme="minorEastAsia" w:hint="eastAsia"/>
          <w:sz w:val="28"/>
          <w:szCs w:val="28"/>
          <w:lang/>
        </w:rPr>
        <w:t>:00-1</w:t>
      </w:r>
      <w:r>
        <w:rPr>
          <w:rFonts w:asciiTheme="minorEastAsia" w:hAnsiTheme="minorEastAsia" w:cstheme="minorEastAsia" w:hint="eastAsia"/>
          <w:sz w:val="28"/>
          <w:szCs w:val="28"/>
        </w:rPr>
        <w:t>8</w:t>
      </w:r>
      <w:r>
        <w:rPr>
          <w:rFonts w:asciiTheme="minorEastAsia" w:hAnsiTheme="minorEastAsia" w:cstheme="minorEastAsia" w:hint="eastAsia"/>
          <w:sz w:val="28"/>
          <w:szCs w:val="28"/>
          <w:lang/>
        </w:rPr>
        <w:t xml:space="preserve">:00  </w:t>
      </w:r>
      <w:r>
        <w:rPr>
          <w:rFonts w:asciiTheme="minorEastAsia" w:hAnsiTheme="minorEastAsia" w:cstheme="minorEastAsia" w:hint="eastAsia"/>
          <w:sz w:val="28"/>
          <w:szCs w:val="28"/>
        </w:rPr>
        <w:t>地坪分会</w:t>
      </w:r>
      <w:r>
        <w:rPr>
          <w:rFonts w:asciiTheme="minorEastAsia" w:hAnsiTheme="minorEastAsia" w:cstheme="minorEastAsia" w:hint="eastAsia"/>
          <w:sz w:val="28"/>
          <w:szCs w:val="28"/>
        </w:rPr>
        <w:t>年会；</w:t>
      </w:r>
    </w:p>
    <w:p w:rsidR="00150ADB" w:rsidRDefault="00527A3C">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8</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7</w:t>
      </w:r>
      <w:r>
        <w:rPr>
          <w:rFonts w:asciiTheme="minorEastAsia" w:hAnsiTheme="minorEastAsia" w:cstheme="minorEastAsia" w:hint="eastAsia"/>
          <w:sz w:val="28"/>
          <w:szCs w:val="28"/>
        </w:rPr>
        <w:t>日组织参观</w:t>
      </w:r>
      <w:r>
        <w:rPr>
          <w:rFonts w:asciiTheme="minorEastAsia" w:hAnsiTheme="minorEastAsia" w:cstheme="minorEastAsia" w:hint="eastAsia"/>
          <w:sz w:val="28"/>
          <w:szCs w:val="28"/>
        </w:rPr>
        <w:t>2021</w:t>
      </w:r>
      <w:r>
        <w:rPr>
          <w:rFonts w:asciiTheme="minorEastAsia" w:hAnsiTheme="minorEastAsia" w:cstheme="minorEastAsia" w:hint="eastAsia"/>
          <w:sz w:val="28"/>
          <w:szCs w:val="28"/>
        </w:rPr>
        <w:t>中国国际涂料博览会，参观后结束。</w:t>
      </w:r>
    </w:p>
    <w:p w:rsidR="00150ADB" w:rsidRDefault="00527A3C">
      <w:pPr>
        <w:ind w:firstLineChars="200" w:firstLine="560"/>
        <w:rPr>
          <w:rFonts w:asciiTheme="minorEastAsia" w:hAnsiTheme="minorEastAsia" w:cstheme="minorEastAsia"/>
          <w:sz w:val="28"/>
          <w:szCs w:val="28"/>
          <w:lang/>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、会议地点：</w:t>
      </w:r>
      <w:r>
        <w:rPr>
          <w:rFonts w:asciiTheme="minorEastAsia" w:hAnsiTheme="minorEastAsia" w:cstheme="minorEastAsia" w:hint="eastAsia"/>
          <w:sz w:val="28"/>
          <w:szCs w:val="28"/>
          <w:lang/>
        </w:rPr>
        <w:t>上海浦东绿地铂骊酒店</w:t>
      </w:r>
      <w:r>
        <w:rPr>
          <w:rFonts w:asciiTheme="minorEastAsia" w:hAnsiTheme="minorEastAsia" w:cstheme="minorEastAsia" w:hint="eastAsia"/>
          <w:sz w:val="28"/>
          <w:szCs w:val="28"/>
          <w:lang/>
        </w:rPr>
        <w:t>宴会</w:t>
      </w:r>
      <w:r>
        <w:rPr>
          <w:rFonts w:asciiTheme="minorEastAsia" w:hAnsiTheme="minorEastAsia" w:cstheme="minorEastAsia" w:hint="eastAsia"/>
          <w:sz w:val="28"/>
          <w:szCs w:val="28"/>
          <w:lang/>
        </w:rPr>
        <w:t>B</w:t>
      </w:r>
      <w:r>
        <w:rPr>
          <w:rFonts w:asciiTheme="minorEastAsia" w:hAnsiTheme="minorEastAsia" w:cstheme="minorEastAsia" w:hint="eastAsia"/>
          <w:sz w:val="28"/>
          <w:szCs w:val="28"/>
          <w:lang/>
        </w:rPr>
        <w:t>厅</w:t>
      </w:r>
    </w:p>
    <w:p w:rsidR="00150ADB" w:rsidRDefault="00527A3C">
      <w:pPr>
        <w:ind w:firstLineChars="100" w:firstLine="280"/>
        <w:rPr>
          <w:rFonts w:asciiTheme="minorEastAsia" w:hAnsiTheme="minorEastAsia" w:cstheme="minorEastAsia"/>
          <w:sz w:val="28"/>
          <w:szCs w:val="28"/>
        </w:rPr>
      </w:pPr>
      <w:r>
        <w:rPr>
          <w:rFonts w:asciiTheme="minorEastAsia" w:hAnsiTheme="minorEastAsia" w:cstheme="minorEastAsia" w:hint="eastAsia"/>
          <w:sz w:val="28"/>
          <w:szCs w:val="28"/>
        </w:rPr>
        <w:t>二、会议主要内容</w:t>
      </w:r>
    </w:p>
    <w:p w:rsidR="00150ADB" w:rsidRDefault="00527A3C">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w:t>
      </w:r>
      <w:r>
        <w:rPr>
          <w:rFonts w:asciiTheme="minorEastAsia" w:hAnsiTheme="minorEastAsia" w:cstheme="minorEastAsia"/>
          <w:sz w:val="28"/>
          <w:szCs w:val="28"/>
        </w:rPr>
        <w:t>中国涂料工业协会地坪分会</w:t>
      </w:r>
      <w:r>
        <w:rPr>
          <w:rFonts w:asciiTheme="minorEastAsia" w:hAnsiTheme="minorEastAsia" w:cstheme="minorEastAsia" w:hint="eastAsia"/>
          <w:sz w:val="28"/>
          <w:szCs w:val="28"/>
        </w:rPr>
        <w:t>工作报告</w:t>
      </w:r>
      <w:r>
        <w:rPr>
          <w:rFonts w:asciiTheme="minorEastAsia" w:hAnsiTheme="minorEastAsia" w:cstheme="minorEastAsia" w:hint="eastAsia"/>
          <w:sz w:val="28"/>
          <w:szCs w:val="28"/>
        </w:rPr>
        <w:t>；</w:t>
      </w:r>
    </w:p>
    <w:p w:rsidR="00150ADB" w:rsidRDefault="00527A3C">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2</w:t>
      </w:r>
      <w:r>
        <w:rPr>
          <w:rFonts w:asciiTheme="minorEastAsia" w:hAnsiTheme="minorEastAsia" w:cstheme="minorEastAsia" w:hint="eastAsia"/>
          <w:sz w:val="28"/>
          <w:szCs w:val="28"/>
        </w:rPr>
        <w:t>、</w:t>
      </w:r>
      <w:r>
        <w:rPr>
          <w:rFonts w:asciiTheme="minorEastAsia" w:hAnsiTheme="minorEastAsia" w:cstheme="minorEastAsia"/>
          <w:sz w:val="28"/>
          <w:szCs w:val="28"/>
        </w:rPr>
        <w:t>中国地坪涂料发展现状及前景分析</w:t>
      </w:r>
      <w:r>
        <w:rPr>
          <w:rFonts w:asciiTheme="minorEastAsia" w:hAnsiTheme="minorEastAsia" w:cstheme="minorEastAsia" w:hint="eastAsia"/>
          <w:sz w:val="28"/>
          <w:szCs w:val="28"/>
        </w:rPr>
        <w:t>；</w:t>
      </w:r>
    </w:p>
    <w:p w:rsidR="00150ADB" w:rsidRDefault="00527A3C">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w:t>
      </w:r>
      <w:r>
        <w:rPr>
          <w:rFonts w:asciiTheme="minorEastAsia" w:hAnsiTheme="minorEastAsia" w:cstheme="minorEastAsia"/>
          <w:sz w:val="28"/>
          <w:szCs w:val="28"/>
        </w:rPr>
        <w:t>地坪涂料</w:t>
      </w:r>
      <w:r>
        <w:rPr>
          <w:rFonts w:asciiTheme="minorEastAsia" w:hAnsiTheme="minorEastAsia" w:cstheme="minorEastAsia" w:hint="eastAsia"/>
          <w:sz w:val="28"/>
          <w:szCs w:val="28"/>
        </w:rPr>
        <w:t>技术交流。</w:t>
      </w:r>
    </w:p>
    <w:p w:rsidR="00150ADB" w:rsidRDefault="00527A3C">
      <w:pPr>
        <w:ind w:firstLineChars="100" w:firstLine="280"/>
        <w:rPr>
          <w:rFonts w:asciiTheme="minorEastAsia" w:hAnsiTheme="minorEastAsia" w:cstheme="minorEastAsia"/>
          <w:sz w:val="28"/>
          <w:szCs w:val="28"/>
        </w:rPr>
      </w:pPr>
      <w:r>
        <w:rPr>
          <w:rFonts w:asciiTheme="minorEastAsia" w:hAnsiTheme="minorEastAsia" w:cstheme="minorEastAsia" w:hint="eastAsia"/>
          <w:sz w:val="28"/>
          <w:szCs w:val="28"/>
        </w:rPr>
        <w:t>三、参会费用</w:t>
      </w:r>
    </w:p>
    <w:p w:rsidR="00150ADB" w:rsidRDefault="00527A3C">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本次会议免会务费，统一安排住宿，费用自理（住宿费</w:t>
      </w:r>
      <w:r>
        <w:rPr>
          <w:rFonts w:asciiTheme="minorEastAsia" w:hAnsiTheme="minorEastAsia" w:cstheme="minorEastAsia" w:hint="eastAsia"/>
          <w:sz w:val="28"/>
          <w:szCs w:val="28"/>
        </w:rPr>
        <w:t>50</w:t>
      </w:r>
      <w:r>
        <w:rPr>
          <w:rFonts w:asciiTheme="minorEastAsia" w:hAnsiTheme="minorEastAsia" w:cstheme="minorEastAsia" w:hint="eastAsia"/>
          <w:sz w:val="28"/>
          <w:szCs w:val="28"/>
        </w:rPr>
        <w:t>0</w:t>
      </w:r>
      <w:r>
        <w:rPr>
          <w:rFonts w:asciiTheme="minorEastAsia" w:hAnsiTheme="minorEastAsia" w:cstheme="minorEastAsia" w:hint="eastAsia"/>
          <w:sz w:val="28"/>
          <w:szCs w:val="28"/>
        </w:rPr>
        <w:t>元</w:t>
      </w:r>
      <w:r>
        <w:rPr>
          <w:rFonts w:asciiTheme="minorEastAsia" w:hAnsiTheme="minorEastAsia" w:cstheme="minorEastAsia" w:hint="eastAsia"/>
          <w:sz w:val="28"/>
          <w:szCs w:val="28"/>
        </w:rPr>
        <w:t>/</w:t>
      </w:r>
      <w:r>
        <w:rPr>
          <w:rFonts w:asciiTheme="minorEastAsia" w:hAnsiTheme="minorEastAsia" w:cstheme="minorEastAsia" w:hint="eastAsia"/>
          <w:sz w:val="28"/>
          <w:szCs w:val="28"/>
        </w:rPr>
        <w:t>间•晚，含双早）</w:t>
      </w:r>
    </w:p>
    <w:p w:rsidR="00150ADB" w:rsidRDefault="00527A3C">
      <w:pPr>
        <w:ind w:firstLineChars="100" w:firstLine="280"/>
        <w:rPr>
          <w:rFonts w:asciiTheme="minorEastAsia" w:hAnsiTheme="minorEastAsia" w:cstheme="minorEastAsia"/>
          <w:sz w:val="28"/>
          <w:szCs w:val="28"/>
        </w:rPr>
      </w:pPr>
      <w:r>
        <w:rPr>
          <w:rFonts w:asciiTheme="minorEastAsia" w:hAnsiTheme="minorEastAsia" w:cstheme="minorEastAsia" w:hint="eastAsia"/>
          <w:sz w:val="28"/>
          <w:szCs w:val="28"/>
        </w:rPr>
        <w:t>四、会议联络</w:t>
      </w:r>
    </w:p>
    <w:p w:rsidR="00150ADB" w:rsidRDefault="00527A3C">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涂料协会</w:t>
      </w:r>
      <w:r>
        <w:rPr>
          <w:rFonts w:asciiTheme="minorEastAsia" w:hAnsiTheme="minorEastAsia" w:cstheme="minorEastAsia" w:hint="eastAsia"/>
          <w:sz w:val="28"/>
          <w:szCs w:val="28"/>
        </w:rPr>
        <w:t>：牛长睿</w:t>
      </w:r>
      <w:r>
        <w:rPr>
          <w:rFonts w:asciiTheme="minorEastAsia" w:hAnsiTheme="minorEastAsia" w:cstheme="minorEastAsia" w:hint="eastAsia"/>
          <w:sz w:val="28"/>
          <w:szCs w:val="28"/>
        </w:rPr>
        <w:t>13366150895</w:t>
      </w:r>
      <w:r>
        <w:rPr>
          <w:rFonts w:asciiTheme="minorEastAsia" w:hAnsiTheme="minorEastAsia" w:cstheme="minorEastAsia" w:hint="eastAsia"/>
          <w:sz w:val="28"/>
          <w:szCs w:val="28"/>
        </w:rPr>
        <w:t>、朱江</w:t>
      </w:r>
      <w:r>
        <w:rPr>
          <w:rFonts w:asciiTheme="minorEastAsia" w:hAnsiTheme="minorEastAsia" w:cstheme="minorEastAsia" w:hint="eastAsia"/>
          <w:sz w:val="28"/>
          <w:szCs w:val="28"/>
        </w:rPr>
        <w:t>13311291701</w:t>
      </w:r>
    </w:p>
    <w:p w:rsidR="00150ADB" w:rsidRDefault="00527A3C">
      <w:pPr>
        <w:ind w:firstLineChars="700" w:firstLine="1960"/>
        <w:rPr>
          <w:rFonts w:asciiTheme="minorEastAsia" w:hAnsiTheme="minorEastAsia" w:cstheme="minorEastAsia"/>
          <w:sz w:val="28"/>
          <w:szCs w:val="28"/>
        </w:rPr>
      </w:pPr>
      <w:r>
        <w:rPr>
          <w:rFonts w:asciiTheme="minorEastAsia" w:hAnsiTheme="minorEastAsia" w:cstheme="minorEastAsia" w:hint="eastAsia"/>
          <w:sz w:val="28"/>
          <w:szCs w:val="28"/>
        </w:rPr>
        <w:t>杨</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柳</w:t>
      </w:r>
      <w:r>
        <w:rPr>
          <w:rFonts w:asciiTheme="minorEastAsia" w:hAnsiTheme="minorEastAsia" w:cstheme="minorEastAsia" w:hint="eastAsia"/>
          <w:sz w:val="28"/>
          <w:szCs w:val="28"/>
        </w:rPr>
        <w:t>18518600203</w:t>
      </w:r>
    </w:p>
    <w:p w:rsidR="00150ADB" w:rsidRDefault="00527A3C">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地坪分会：</w:t>
      </w:r>
      <w:r>
        <w:rPr>
          <w:rFonts w:asciiTheme="minorEastAsia" w:hAnsiTheme="minorEastAsia" w:cstheme="minorEastAsia" w:hint="eastAsia"/>
          <w:sz w:val="28"/>
          <w:szCs w:val="28"/>
        </w:rPr>
        <w:t>肖亮</w:t>
      </w:r>
      <w:r>
        <w:rPr>
          <w:rFonts w:asciiTheme="minorEastAsia" w:hAnsiTheme="minorEastAsia" w:cstheme="minorEastAsia" w:hint="eastAsia"/>
          <w:sz w:val="28"/>
          <w:szCs w:val="28"/>
        </w:rPr>
        <w:t>18613028829</w:t>
      </w:r>
    </w:p>
    <w:p w:rsidR="00150ADB" w:rsidRDefault="00527A3C">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电话</w:t>
      </w:r>
      <w:r>
        <w:rPr>
          <w:rFonts w:asciiTheme="minorEastAsia" w:hAnsiTheme="minorEastAsia" w:cstheme="minorEastAsia" w:hint="eastAsia"/>
          <w:sz w:val="28"/>
          <w:szCs w:val="28"/>
        </w:rPr>
        <w:t>/</w:t>
      </w:r>
      <w:r>
        <w:rPr>
          <w:rFonts w:asciiTheme="minorEastAsia" w:hAnsiTheme="minorEastAsia" w:cstheme="minorEastAsia" w:hint="eastAsia"/>
          <w:sz w:val="28"/>
          <w:szCs w:val="28"/>
        </w:rPr>
        <w:t>传真：</w:t>
      </w:r>
      <w:r>
        <w:rPr>
          <w:rFonts w:asciiTheme="minorEastAsia" w:hAnsiTheme="minorEastAsia" w:cstheme="minorEastAsia" w:hint="eastAsia"/>
          <w:sz w:val="28"/>
          <w:szCs w:val="28"/>
        </w:rPr>
        <w:t>010-6</w:t>
      </w:r>
      <w:r>
        <w:rPr>
          <w:rFonts w:asciiTheme="minorEastAsia" w:hAnsiTheme="minorEastAsia" w:cstheme="minorEastAsia" w:hint="eastAsia"/>
          <w:sz w:val="28"/>
          <w:szCs w:val="28"/>
        </w:rPr>
        <w:t>7605676</w:t>
      </w:r>
      <w:r>
        <w:rPr>
          <w:rFonts w:asciiTheme="minorEastAsia" w:hAnsiTheme="minorEastAsia" w:cstheme="minorEastAsia" w:hint="eastAsia"/>
          <w:sz w:val="28"/>
          <w:szCs w:val="28"/>
        </w:rPr>
        <w:br/>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E-mail</w:t>
      </w:r>
      <w:r>
        <w:rPr>
          <w:rFonts w:asciiTheme="minorEastAsia" w:hAnsiTheme="minorEastAsia" w:cstheme="minorEastAsia" w:hint="eastAsia"/>
          <w:sz w:val="28"/>
          <w:szCs w:val="28"/>
        </w:rPr>
        <w:t>：</w:t>
      </w:r>
      <w:hyperlink r:id="rId7" w:history="1">
        <w:r>
          <w:rPr>
            <w:rStyle w:val="a6"/>
            <w:rFonts w:asciiTheme="minorEastAsia" w:hAnsiTheme="minorEastAsia" w:cstheme="minorEastAsia" w:hint="eastAsia"/>
            <w:sz w:val="28"/>
            <w:szCs w:val="28"/>
          </w:rPr>
          <w:t>hycncia@vip.163.com</w:t>
        </w:r>
      </w:hyperlink>
    </w:p>
    <w:p w:rsidR="00150ADB" w:rsidRDefault="00150ADB">
      <w:pPr>
        <w:ind w:firstLineChars="200" w:firstLine="560"/>
        <w:rPr>
          <w:rFonts w:asciiTheme="minorEastAsia" w:hAnsiTheme="minorEastAsia" w:cstheme="minorEastAsia"/>
          <w:sz w:val="28"/>
          <w:szCs w:val="28"/>
        </w:rPr>
      </w:pPr>
    </w:p>
    <w:p w:rsidR="00150ADB" w:rsidRDefault="00527A3C">
      <w:pPr>
        <w:spacing w:line="360" w:lineRule="auto"/>
        <w:ind w:firstLineChars="1700" w:firstLine="4779"/>
        <w:rPr>
          <w:rFonts w:asciiTheme="minorEastAsia" w:hAnsiTheme="minorEastAsia" w:cstheme="minorEastAsia"/>
          <w:b/>
          <w:bCs/>
          <w:sz w:val="28"/>
          <w:szCs w:val="28"/>
          <w:lang/>
        </w:rPr>
      </w:pPr>
      <w:r>
        <w:rPr>
          <w:rFonts w:asciiTheme="minorEastAsia" w:hAnsiTheme="minorEastAsia" w:cstheme="minorEastAsia" w:hint="eastAsia"/>
          <w:b/>
          <w:bCs/>
          <w:sz w:val="28"/>
          <w:szCs w:val="28"/>
          <w:lang/>
        </w:rPr>
        <w:t>中国涂料工业协会</w:t>
      </w:r>
    </w:p>
    <w:p w:rsidR="00150ADB" w:rsidRDefault="00527A3C">
      <w:pPr>
        <w:spacing w:line="360" w:lineRule="auto"/>
        <w:rPr>
          <w:rFonts w:asciiTheme="minorEastAsia" w:hAnsiTheme="minorEastAsia" w:cstheme="minorEastAsia"/>
          <w:sz w:val="28"/>
          <w:szCs w:val="28"/>
          <w:lang/>
        </w:rPr>
      </w:pPr>
      <w:r>
        <w:rPr>
          <w:rFonts w:asciiTheme="minorEastAsia" w:hAnsiTheme="minorEastAsia" w:cstheme="minorEastAsia" w:hint="eastAsia"/>
          <w:sz w:val="28"/>
          <w:szCs w:val="28"/>
          <w:lang/>
        </w:rPr>
        <w:t>2021</w:t>
      </w:r>
      <w:r>
        <w:rPr>
          <w:rFonts w:asciiTheme="minorEastAsia" w:hAnsiTheme="minorEastAsia" w:cstheme="minorEastAsia" w:hint="eastAsia"/>
          <w:sz w:val="28"/>
          <w:szCs w:val="28"/>
          <w:lang/>
        </w:rPr>
        <w:t>年</w:t>
      </w:r>
      <w:r>
        <w:rPr>
          <w:rFonts w:asciiTheme="minorEastAsia" w:hAnsiTheme="minorEastAsia" w:cstheme="minorEastAsia" w:hint="eastAsia"/>
          <w:sz w:val="28"/>
          <w:szCs w:val="28"/>
          <w:lang/>
        </w:rPr>
        <w:t>6</w:t>
      </w:r>
      <w:r>
        <w:rPr>
          <w:rFonts w:asciiTheme="minorEastAsia" w:hAnsiTheme="minorEastAsia" w:cstheme="minorEastAsia" w:hint="eastAsia"/>
          <w:sz w:val="28"/>
          <w:szCs w:val="28"/>
          <w:lang/>
        </w:rPr>
        <w:t>月</w:t>
      </w:r>
      <w:r>
        <w:rPr>
          <w:rFonts w:asciiTheme="minorEastAsia" w:hAnsiTheme="minorEastAsia" w:cstheme="minorEastAsia" w:hint="eastAsia"/>
          <w:sz w:val="28"/>
          <w:szCs w:val="28"/>
          <w:lang/>
        </w:rPr>
        <w:t>23</w:t>
      </w:r>
      <w:r>
        <w:rPr>
          <w:rFonts w:asciiTheme="minorEastAsia" w:hAnsiTheme="minorEastAsia" w:cstheme="minorEastAsia" w:hint="eastAsia"/>
          <w:sz w:val="28"/>
          <w:szCs w:val="28"/>
          <w:lang/>
        </w:rPr>
        <w:t>日</w:t>
      </w:r>
    </w:p>
    <w:p w:rsidR="00150ADB" w:rsidRDefault="00527A3C">
      <w:pPr>
        <w:widowControl/>
        <w:shd w:val="clear" w:color="auto" w:fill="FFFFFF"/>
        <w:spacing w:before="240" w:line="360" w:lineRule="auto"/>
        <w:jc w:val="center"/>
        <w:rPr>
          <w:rFonts w:asciiTheme="minorEastAsia" w:hAnsiTheme="minorEastAsia" w:cstheme="minorEastAsia"/>
          <w:sz w:val="28"/>
          <w:szCs w:val="28"/>
          <w:lang/>
        </w:rPr>
      </w:pPr>
      <w:r>
        <w:rPr>
          <w:rFonts w:asciiTheme="minorEastAsia" w:hAnsiTheme="minorEastAsia" w:cstheme="minorEastAsia" w:hint="eastAsia"/>
          <w:sz w:val="28"/>
          <w:szCs w:val="28"/>
          <w:lang/>
        </w:rPr>
        <w:t>2021</w:t>
      </w:r>
      <w:r>
        <w:rPr>
          <w:rFonts w:asciiTheme="minorEastAsia" w:hAnsiTheme="minorEastAsia" w:cstheme="minorEastAsia" w:hint="eastAsia"/>
          <w:sz w:val="28"/>
          <w:szCs w:val="28"/>
          <w:lang/>
        </w:rPr>
        <w:t>年中国涂料工业协会地坪分会</w:t>
      </w:r>
      <w:r>
        <w:rPr>
          <w:rFonts w:asciiTheme="minorEastAsia" w:hAnsiTheme="minorEastAsia" w:cstheme="minorEastAsia" w:hint="eastAsia"/>
          <w:sz w:val="28"/>
          <w:szCs w:val="28"/>
        </w:rPr>
        <w:t>年</w:t>
      </w:r>
      <w:r>
        <w:rPr>
          <w:rFonts w:asciiTheme="minorEastAsia" w:hAnsiTheme="minorEastAsia" w:cstheme="minorEastAsia" w:hint="eastAsia"/>
          <w:sz w:val="28"/>
          <w:szCs w:val="28"/>
          <w:lang/>
        </w:rPr>
        <w:t>会参会回执表</w:t>
      </w:r>
    </w:p>
    <w:tbl>
      <w:tblPr>
        <w:tblW w:w="54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
        <w:gridCol w:w="1420"/>
        <w:gridCol w:w="682"/>
        <w:gridCol w:w="821"/>
        <w:gridCol w:w="786"/>
        <w:gridCol w:w="1056"/>
        <w:gridCol w:w="637"/>
        <w:gridCol w:w="2124"/>
      </w:tblGrid>
      <w:tr w:rsidR="00150ADB">
        <w:trPr>
          <w:trHeight w:hRule="exact" w:val="447"/>
          <w:jc w:val="center"/>
        </w:trPr>
        <w:tc>
          <w:tcPr>
            <w:tcW w:w="480" w:type="pct"/>
            <w:noWrap/>
            <w:vAlign w:val="center"/>
          </w:tcPr>
          <w:p w:rsidR="00150ADB" w:rsidRDefault="00527A3C">
            <w:pPr>
              <w:tabs>
                <w:tab w:val="left" w:pos="600"/>
              </w:tabs>
              <w:jc w:val="center"/>
              <w:rPr>
                <w:rFonts w:ascii="Times New Roman" w:hAnsi="Times New Roman"/>
                <w:snapToGrid w:val="0"/>
                <w:kern w:val="0"/>
              </w:rPr>
            </w:pPr>
            <w:r>
              <w:rPr>
                <w:rFonts w:ascii="Times New Roman" w:hAnsi="宋体"/>
                <w:snapToGrid w:val="0"/>
                <w:kern w:val="0"/>
              </w:rPr>
              <w:t>姓名</w:t>
            </w:r>
          </w:p>
        </w:tc>
        <w:tc>
          <w:tcPr>
            <w:tcW w:w="863" w:type="pct"/>
            <w:noWrap/>
            <w:vAlign w:val="center"/>
          </w:tcPr>
          <w:p w:rsidR="00150ADB" w:rsidRDefault="00150ADB">
            <w:pPr>
              <w:tabs>
                <w:tab w:val="left" w:pos="600"/>
              </w:tabs>
              <w:jc w:val="center"/>
              <w:rPr>
                <w:rFonts w:ascii="Times New Roman" w:hAnsi="Times New Roman"/>
                <w:snapToGrid w:val="0"/>
                <w:kern w:val="0"/>
              </w:rPr>
            </w:pPr>
          </w:p>
        </w:tc>
        <w:tc>
          <w:tcPr>
            <w:tcW w:w="418" w:type="pct"/>
            <w:noWrap/>
            <w:vAlign w:val="center"/>
          </w:tcPr>
          <w:p w:rsidR="00150ADB" w:rsidRDefault="00527A3C">
            <w:pPr>
              <w:tabs>
                <w:tab w:val="left" w:pos="600"/>
              </w:tabs>
              <w:jc w:val="center"/>
              <w:rPr>
                <w:rFonts w:ascii="Times New Roman" w:hAnsi="Times New Roman"/>
                <w:snapToGrid w:val="0"/>
                <w:kern w:val="0"/>
              </w:rPr>
            </w:pPr>
            <w:r>
              <w:rPr>
                <w:rFonts w:ascii="Times New Roman" w:hAnsi="宋体"/>
                <w:snapToGrid w:val="0"/>
                <w:kern w:val="0"/>
              </w:rPr>
              <w:t>性别</w:t>
            </w:r>
          </w:p>
        </w:tc>
        <w:tc>
          <w:tcPr>
            <w:tcW w:w="502" w:type="pct"/>
            <w:noWrap/>
            <w:vAlign w:val="center"/>
          </w:tcPr>
          <w:p w:rsidR="00150ADB" w:rsidRDefault="00150ADB">
            <w:pPr>
              <w:tabs>
                <w:tab w:val="left" w:pos="600"/>
              </w:tabs>
              <w:jc w:val="center"/>
              <w:rPr>
                <w:rFonts w:ascii="Times New Roman" w:hAnsi="Times New Roman"/>
                <w:snapToGrid w:val="0"/>
                <w:kern w:val="0"/>
              </w:rPr>
            </w:pPr>
          </w:p>
        </w:tc>
        <w:tc>
          <w:tcPr>
            <w:tcW w:w="481" w:type="pct"/>
            <w:noWrap/>
            <w:vAlign w:val="center"/>
          </w:tcPr>
          <w:p w:rsidR="00150ADB" w:rsidRDefault="00527A3C">
            <w:pPr>
              <w:tabs>
                <w:tab w:val="left" w:pos="600"/>
              </w:tabs>
              <w:jc w:val="center"/>
              <w:rPr>
                <w:rFonts w:ascii="Times New Roman" w:hAnsi="Times New Roman"/>
                <w:snapToGrid w:val="0"/>
                <w:kern w:val="0"/>
              </w:rPr>
            </w:pPr>
            <w:r>
              <w:rPr>
                <w:rFonts w:ascii="Times New Roman" w:hAnsi="宋体"/>
                <w:snapToGrid w:val="0"/>
                <w:kern w:val="0"/>
              </w:rPr>
              <w:t>职务</w:t>
            </w:r>
          </w:p>
        </w:tc>
        <w:tc>
          <w:tcPr>
            <w:tcW w:w="587" w:type="pct"/>
            <w:noWrap/>
            <w:vAlign w:val="center"/>
          </w:tcPr>
          <w:p w:rsidR="00150ADB" w:rsidRDefault="00150ADB">
            <w:pPr>
              <w:tabs>
                <w:tab w:val="left" w:pos="600"/>
              </w:tabs>
              <w:jc w:val="center"/>
              <w:rPr>
                <w:rFonts w:ascii="Times New Roman" w:hAnsi="Times New Roman"/>
                <w:snapToGrid w:val="0"/>
                <w:kern w:val="0"/>
              </w:rPr>
            </w:pPr>
          </w:p>
        </w:tc>
        <w:tc>
          <w:tcPr>
            <w:tcW w:w="383" w:type="pct"/>
            <w:noWrap/>
            <w:vAlign w:val="center"/>
          </w:tcPr>
          <w:p w:rsidR="00150ADB" w:rsidRDefault="00527A3C">
            <w:pPr>
              <w:tabs>
                <w:tab w:val="left" w:pos="600"/>
              </w:tabs>
              <w:jc w:val="center"/>
              <w:rPr>
                <w:rFonts w:ascii="Times New Roman" w:hAnsi="Times New Roman"/>
                <w:snapToGrid w:val="0"/>
                <w:kern w:val="0"/>
              </w:rPr>
            </w:pPr>
            <w:r>
              <w:rPr>
                <w:rFonts w:ascii="Times New Roman" w:hAnsi="宋体"/>
                <w:snapToGrid w:val="0"/>
                <w:kern w:val="0"/>
              </w:rPr>
              <w:t>手机</w:t>
            </w:r>
          </w:p>
        </w:tc>
        <w:tc>
          <w:tcPr>
            <w:tcW w:w="1286" w:type="pct"/>
            <w:noWrap/>
            <w:vAlign w:val="center"/>
          </w:tcPr>
          <w:p w:rsidR="00150ADB" w:rsidRDefault="00150ADB">
            <w:pPr>
              <w:tabs>
                <w:tab w:val="left" w:pos="600"/>
              </w:tabs>
              <w:jc w:val="center"/>
              <w:rPr>
                <w:rFonts w:ascii="Times New Roman" w:hAnsi="Times New Roman"/>
                <w:snapToGrid w:val="0"/>
                <w:kern w:val="0"/>
              </w:rPr>
            </w:pPr>
          </w:p>
        </w:tc>
      </w:tr>
      <w:tr w:rsidR="00150ADB">
        <w:trPr>
          <w:trHeight w:hRule="exact" w:val="447"/>
          <w:jc w:val="center"/>
        </w:trPr>
        <w:tc>
          <w:tcPr>
            <w:tcW w:w="480" w:type="pct"/>
            <w:noWrap/>
            <w:vAlign w:val="center"/>
          </w:tcPr>
          <w:p w:rsidR="00150ADB" w:rsidRDefault="00527A3C">
            <w:pPr>
              <w:tabs>
                <w:tab w:val="left" w:pos="600"/>
              </w:tabs>
              <w:jc w:val="center"/>
              <w:rPr>
                <w:rFonts w:ascii="Times New Roman" w:hAnsi="宋体"/>
                <w:snapToGrid w:val="0"/>
                <w:kern w:val="0"/>
              </w:rPr>
            </w:pPr>
            <w:r>
              <w:rPr>
                <w:rFonts w:ascii="Times New Roman" w:hAnsi="宋体"/>
                <w:snapToGrid w:val="0"/>
                <w:kern w:val="0"/>
              </w:rPr>
              <w:t>姓名</w:t>
            </w:r>
          </w:p>
        </w:tc>
        <w:tc>
          <w:tcPr>
            <w:tcW w:w="863" w:type="pct"/>
            <w:noWrap/>
            <w:vAlign w:val="center"/>
          </w:tcPr>
          <w:p w:rsidR="00150ADB" w:rsidRDefault="00150ADB">
            <w:pPr>
              <w:tabs>
                <w:tab w:val="left" w:pos="600"/>
              </w:tabs>
              <w:jc w:val="center"/>
              <w:rPr>
                <w:rFonts w:ascii="Times New Roman" w:hAnsi="Times New Roman"/>
                <w:snapToGrid w:val="0"/>
                <w:kern w:val="0"/>
              </w:rPr>
            </w:pPr>
          </w:p>
        </w:tc>
        <w:tc>
          <w:tcPr>
            <w:tcW w:w="418" w:type="pct"/>
            <w:noWrap/>
            <w:vAlign w:val="center"/>
          </w:tcPr>
          <w:p w:rsidR="00150ADB" w:rsidRDefault="00527A3C">
            <w:pPr>
              <w:tabs>
                <w:tab w:val="left" w:pos="600"/>
              </w:tabs>
              <w:jc w:val="center"/>
              <w:rPr>
                <w:rFonts w:ascii="Times New Roman" w:hAnsi="宋体"/>
                <w:snapToGrid w:val="0"/>
                <w:kern w:val="0"/>
              </w:rPr>
            </w:pPr>
            <w:r>
              <w:rPr>
                <w:rFonts w:ascii="Times New Roman" w:hAnsi="宋体"/>
                <w:snapToGrid w:val="0"/>
                <w:kern w:val="0"/>
              </w:rPr>
              <w:t>性别</w:t>
            </w:r>
          </w:p>
        </w:tc>
        <w:tc>
          <w:tcPr>
            <w:tcW w:w="502" w:type="pct"/>
            <w:noWrap/>
            <w:vAlign w:val="center"/>
          </w:tcPr>
          <w:p w:rsidR="00150ADB" w:rsidRDefault="00150ADB">
            <w:pPr>
              <w:tabs>
                <w:tab w:val="left" w:pos="600"/>
              </w:tabs>
              <w:jc w:val="center"/>
              <w:rPr>
                <w:rFonts w:ascii="Times New Roman" w:hAnsi="Times New Roman"/>
                <w:snapToGrid w:val="0"/>
                <w:kern w:val="0"/>
              </w:rPr>
            </w:pPr>
          </w:p>
        </w:tc>
        <w:tc>
          <w:tcPr>
            <w:tcW w:w="481" w:type="pct"/>
            <w:noWrap/>
            <w:vAlign w:val="center"/>
          </w:tcPr>
          <w:p w:rsidR="00150ADB" w:rsidRDefault="00527A3C">
            <w:pPr>
              <w:tabs>
                <w:tab w:val="left" w:pos="600"/>
              </w:tabs>
              <w:jc w:val="center"/>
              <w:rPr>
                <w:rFonts w:ascii="Times New Roman" w:hAnsi="宋体"/>
                <w:snapToGrid w:val="0"/>
                <w:kern w:val="0"/>
              </w:rPr>
            </w:pPr>
            <w:r>
              <w:rPr>
                <w:rFonts w:ascii="Times New Roman" w:hAnsi="宋体"/>
                <w:snapToGrid w:val="0"/>
                <w:kern w:val="0"/>
              </w:rPr>
              <w:t>职务</w:t>
            </w:r>
          </w:p>
        </w:tc>
        <w:tc>
          <w:tcPr>
            <w:tcW w:w="587" w:type="pct"/>
            <w:noWrap/>
            <w:vAlign w:val="center"/>
          </w:tcPr>
          <w:p w:rsidR="00150ADB" w:rsidRDefault="00150ADB">
            <w:pPr>
              <w:tabs>
                <w:tab w:val="left" w:pos="600"/>
              </w:tabs>
              <w:jc w:val="center"/>
              <w:rPr>
                <w:rFonts w:ascii="Times New Roman" w:hAnsi="Times New Roman"/>
                <w:snapToGrid w:val="0"/>
                <w:kern w:val="0"/>
              </w:rPr>
            </w:pPr>
          </w:p>
        </w:tc>
        <w:tc>
          <w:tcPr>
            <w:tcW w:w="383" w:type="pct"/>
            <w:noWrap/>
            <w:vAlign w:val="center"/>
          </w:tcPr>
          <w:p w:rsidR="00150ADB" w:rsidRDefault="00527A3C">
            <w:pPr>
              <w:tabs>
                <w:tab w:val="left" w:pos="600"/>
              </w:tabs>
              <w:jc w:val="center"/>
              <w:rPr>
                <w:rFonts w:ascii="Times New Roman" w:hAnsi="宋体"/>
                <w:snapToGrid w:val="0"/>
                <w:kern w:val="0"/>
              </w:rPr>
            </w:pPr>
            <w:r>
              <w:rPr>
                <w:rFonts w:ascii="Times New Roman" w:hAnsi="宋体"/>
                <w:snapToGrid w:val="0"/>
                <w:kern w:val="0"/>
              </w:rPr>
              <w:t>手机</w:t>
            </w:r>
          </w:p>
        </w:tc>
        <w:tc>
          <w:tcPr>
            <w:tcW w:w="1286" w:type="pct"/>
            <w:noWrap/>
            <w:vAlign w:val="center"/>
          </w:tcPr>
          <w:p w:rsidR="00150ADB" w:rsidRDefault="00150ADB">
            <w:pPr>
              <w:tabs>
                <w:tab w:val="left" w:pos="600"/>
              </w:tabs>
              <w:jc w:val="center"/>
              <w:rPr>
                <w:rFonts w:ascii="Times New Roman" w:hAnsi="Times New Roman"/>
                <w:snapToGrid w:val="0"/>
                <w:kern w:val="0"/>
              </w:rPr>
            </w:pPr>
          </w:p>
        </w:tc>
      </w:tr>
      <w:tr w:rsidR="00150ADB">
        <w:trPr>
          <w:trHeight w:hRule="exact" w:val="591"/>
          <w:jc w:val="center"/>
        </w:trPr>
        <w:tc>
          <w:tcPr>
            <w:tcW w:w="480" w:type="pct"/>
            <w:noWrap/>
            <w:vAlign w:val="center"/>
          </w:tcPr>
          <w:p w:rsidR="00150ADB" w:rsidRDefault="00527A3C">
            <w:pPr>
              <w:tabs>
                <w:tab w:val="left" w:pos="600"/>
              </w:tabs>
              <w:jc w:val="center"/>
              <w:rPr>
                <w:rFonts w:ascii="Times New Roman" w:hAnsi="Times New Roman"/>
                <w:snapToGrid w:val="0"/>
                <w:kern w:val="0"/>
              </w:rPr>
            </w:pPr>
            <w:r>
              <w:rPr>
                <w:rFonts w:ascii="Times New Roman" w:hAnsi="宋体"/>
                <w:snapToGrid w:val="0"/>
                <w:kern w:val="0"/>
              </w:rPr>
              <w:t>单位</w:t>
            </w:r>
          </w:p>
        </w:tc>
        <w:tc>
          <w:tcPr>
            <w:tcW w:w="4520" w:type="pct"/>
            <w:gridSpan w:val="7"/>
            <w:noWrap/>
            <w:vAlign w:val="center"/>
          </w:tcPr>
          <w:p w:rsidR="00150ADB" w:rsidRDefault="00150ADB">
            <w:pPr>
              <w:tabs>
                <w:tab w:val="left" w:pos="600"/>
              </w:tabs>
              <w:jc w:val="center"/>
              <w:rPr>
                <w:rFonts w:ascii="Times New Roman" w:hAnsi="Times New Roman"/>
                <w:snapToGrid w:val="0"/>
                <w:kern w:val="0"/>
              </w:rPr>
            </w:pPr>
          </w:p>
        </w:tc>
      </w:tr>
      <w:tr w:rsidR="00150ADB">
        <w:trPr>
          <w:trHeight w:hRule="exact" w:val="752"/>
          <w:jc w:val="center"/>
        </w:trPr>
        <w:tc>
          <w:tcPr>
            <w:tcW w:w="480" w:type="pct"/>
            <w:noWrap/>
            <w:vAlign w:val="center"/>
          </w:tcPr>
          <w:p w:rsidR="00150ADB" w:rsidRDefault="00527A3C">
            <w:pPr>
              <w:tabs>
                <w:tab w:val="left" w:pos="600"/>
              </w:tabs>
              <w:jc w:val="center"/>
              <w:rPr>
                <w:rFonts w:ascii="Times New Roman" w:hAnsi="Times New Roman"/>
                <w:snapToGrid w:val="0"/>
                <w:kern w:val="0"/>
              </w:rPr>
            </w:pPr>
            <w:r>
              <w:rPr>
                <w:rFonts w:ascii="Times New Roman" w:hAnsi="宋体"/>
                <w:snapToGrid w:val="0"/>
                <w:kern w:val="0"/>
              </w:rPr>
              <w:t>住宿</w:t>
            </w:r>
          </w:p>
        </w:tc>
        <w:tc>
          <w:tcPr>
            <w:tcW w:w="2264" w:type="pct"/>
            <w:gridSpan w:val="4"/>
            <w:noWrap/>
            <w:vAlign w:val="center"/>
          </w:tcPr>
          <w:p w:rsidR="00150ADB" w:rsidRDefault="00527A3C">
            <w:pPr>
              <w:tabs>
                <w:tab w:val="left" w:pos="600"/>
              </w:tabs>
              <w:jc w:val="left"/>
              <w:rPr>
                <w:rFonts w:ascii="Times New Roman" w:hAnsi="Times New Roman"/>
                <w:snapToGrid w:val="0"/>
                <w:kern w:val="0"/>
              </w:rPr>
            </w:pPr>
            <w:r>
              <w:rPr>
                <w:rFonts w:ascii="Times New Roman" w:hAnsi="Times New Roman"/>
                <w:snapToGrid w:val="0"/>
                <w:kern w:val="0"/>
              </w:rPr>
              <w:t>□</w:t>
            </w:r>
            <w:r>
              <w:rPr>
                <w:rFonts w:ascii="Times New Roman" w:hAnsi="宋体"/>
                <w:snapToGrid w:val="0"/>
                <w:kern w:val="0"/>
              </w:rPr>
              <w:t>大床包间</w:t>
            </w:r>
            <w:r>
              <w:rPr>
                <w:rFonts w:ascii="Times New Roman" w:hAnsi="Times New Roman"/>
                <w:snapToGrid w:val="0"/>
                <w:kern w:val="0"/>
              </w:rPr>
              <w:t xml:space="preserve">    </w:t>
            </w:r>
            <w:r w:rsidR="009B37B8">
              <w:rPr>
                <w:rFonts w:ascii="Times New Roman" w:hAnsi="Times New Roman" w:hint="eastAsia"/>
                <w:snapToGrid w:val="0"/>
                <w:kern w:val="0"/>
              </w:rPr>
              <w:t xml:space="preserve">     </w:t>
            </w:r>
            <w:r>
              <w:rPr>
                <w:rFonts w:ascii="Times New Roman" w:hAnsi="Times New Roman"/>
                <w:snapToGrid w:val="0"/>
                <w:kern w:val="0"/>
              </w:rPr>
              <w:t>□</w:t>
            </w:r>
            <w:r>
              <w:rPr>
                <w:rFonts w:ascii="Times New Roman" w:hAnsi="宋体"/>
                <w:snapToGrid w:val="0"/>
                <w:kern w:val="0"/>
              </w:rPr>
              <w:t>双标包间</w:t>
            </w:r>
          </w:p>
          <w:p w:rsidR="00150ADB" w:rsidRDefault="00527A3C">
            <w:pPr>
              <w:tabs>
                <w:tab w:val="left" w:pos="600"/>
              </w:tabs>
              <w:jc w:val="left"/>
              <w:rPr>
                <w:rFonts w:ascii="Times New Roman" w:hAnsi="Times New Roman"/>
                <w:snapToGrid w:val="0"/>
                <w:kern w:val="0"/>
              </w:rPr>
            </w:pPr>
            <w:r>
              <w:rPr>
                <w:rFonts w:ascii="Times New Roman" w:hAnsi="Times New Roman"/>
                <w:snapToGrid w:val="0"/>
                <w:kern w:val="0"/>
              </w:rPr>
              <w:t>□</w:t>
            </w:r>
            <w:r>
              <w:rPr>
                <w:rFonts w:ascii="Times New Roman" w:hAnsi="宋体"/>
                <w:snapToGrid w:val="0"/>
                <w:kern w:val="0"/>
              </w:rPr>
              <w:t>合住</w:t>
            </w:r>
            <w:r>
              <w:rPr>
                <w:rFonts w:ascii="Times New Roman" w:hAnsi="Times New Roman"/>
                <w:snapToGrid w:val="0"/>
                <w:kern w:val="0"/>
              </w:rPr>
              <w:t xml:space="preserve">             □</w:t>
            </w:r>
            <w:r>
              <w:rPr>
                <w:rFonts w:ascii="Times New Roman" w:hAnsi="宋体"/>
                <w:snapToGrid w:val="0"/>
                <w:kern w:val="0"/>
              </w:rPr>
              <w:t>不住</w:t>
            </w:r>
          </w:p>
        </w:tc>
        <w:tc>
          <w:tcPr>
            <w:tcW w:w="587" w:type="pct"/>
            <w:noWrap/>
            <w:vAlign w:val="center"/>
          </w:tcPr>
          <w:p w:rsidR="00150ADB" w:rsidRDefault="00527A3C">
            <w:pPr>
              <w:tabs>
                <w:tab w:val="left" w:pos="600"/>
              </w:tabs>
              <w:jc w:val="center"/>
              <w:rPr>
                <w:rFonts w:ascii="Times New Roman" w:hAnsi="Times New Roman"/>
                <w:snapToGrid w:val="0"/>
                <w:kern w:val="0"/>
              </w:rPr>
            </w:pPr>
            <w:r>
              <w:rPr>
                <w:rFonts w:ascii="Times New Roman" w:hAnsi="宋体"/>
                <w:snapToGrid w:val="0"/>
                <w:kern w:val="0"/>
              </w:rPr>
              <w:t>入住时间</w:t>
            </w:r>
          </w:p>
        </w:tc>
        <w:tc>
          <w:tcPr>
            <w:tcW w:w="1669" w:type="pct"/>
            <w:gridSpan w:val="2"/>
            <w:noWrap/>
            <w:vAlign w:val="center"/>
          </w:tcPr>
          <w:p w:rsidR="00150ADB" w:rsidRDefault="00527A3C">
            <w:pPr>
              <w:tabs>
                <w:tab w:val="left" w:pos="600"/>
              </w:tabs>
              <w:jc w:val="center"/>
              <w:rPr>
                <w:rFonts w:ascii="Times New Roman" w:hAnsi="Times New Roman"/>
                <w:snapToGrid w:val="0"/>
                <w:kern w:val="0"/>
              </w:rPr>
            </w:pPr>
            <w:r>
              <w:rPr>
                <w:rFonts w:ascii="Times New Roman" w:hAnsi="宋体"/>
                <w:snapToGrid w:val="0"/>
                <w:kern w:val="0"/>
              </w:rPr>
              <w:t>＿＿日入住，＿＿日离开</w:t>
            </w:r>
          </w:p>
        </w:tc>
      </w:tr>
      <w:tr w:rsidR="00150ADB">
        <w:trPr>
          <w:trHeight w:val="490"/>
          <w:jc w:val="center"/>
        </w:trPr>
        <w:tc>
          <w:tcPr>
            <w:tcW w:w="480" w:type="pct"/>
            <w:noWrap/>
            <w:vAlign w:val="center"/>
          </w:tcPr>
          <w:p w:rsidR="00150ADB" w:rsidRDefault="00527A3C">
            <w:pPr>
              <w:tabs>
                <w:tab w:val="left" w:pos="600"/>
              </w:tabs>
              <w:jc w:val="center"/>
              <w:rPr>
                <w:rFonts w:ascii="Times New Roman" w:hAnsi="Times New Roman"/>
                <w:snapToGrid w:val="0"/>
                <w:kern w:val="0"/>
              </w:rPr>
            </w:pPr>
            <w:r>
              <w:rPr>
                <w:rFonts w:ascii="Times New Roman" w:hAnsi="宋体"/>
                <w:snapToGrid w:val="0"/>
                <w:kern w:val="0"/>
              </w:rPr>
              <w:t>备注</w:t>
            </w:r>
          </w:p>
        </w:tc>
        <w:tc>
          <w:tcPr>
            <w:tcW w:w="4520" w:type="pct"/>
            <w:gridSpan w:val="7"/>
            <w:noWrap/>
            <w:vAlign w:val="center"/>
          </w:tcPr>
          <w:p w:rsidR="00150ADB" w:rsidRDefault="00150ADB">
            <w:pPr>
              <w:tabs>
                <w:tab w:val="left" w:pos="600"/>
              </w:tabs>
              <w:rPr>
                <w:rFonts w:ascii="Times New Roman" w:hAnsi="Times New Roman"/>
                <w:snapToGrid w:val="0"/>
                <w:kern w:val="0"/>
              </w:rPr>
            </w:pPr>
          </w:p>
        </w:tc>
      </w:tr>
    </w:tbl>
    <w:p w:rsidR="00150ADB" w:rsidRDefault="00527A3C">
      <w:pPr>
        <w:widowControl/>
        <w:shd w:val="clear" w:color="auto" w:fill="FFFFFF"/>
        <w:spacing w:line="360" w:lineRule="auto"/>
        <w:jc w:val="left"/>
        <w:rPr>
          <w:rFonts w:asciiTheme="minorEastAsia" w:hAnsiTheme="minorEastAsia" w:cstheme="minorEastAsia"/>
          <w:sz w:val="28"/>
          <w:szCs w:val="28"/>
          <w:lang/>
        </w:rPr>
      </w:pPr>
      <w:r>
        <w:rPr>
          <w:rFonts w:ascii="Arial" w:hAnsi="Arial" w:cs="Arial" w:hint="eastAsia"/>
          <w:color w:val="222222"/>
          <w:shd w:val="clear" w:color="auto" w:fill="FFFFFF"/>
        </w:rPr>
        <w:t>E-mail</w:t>
      </w:r>
      <w:r>
        <w:rPr>
          <w:rFonts w:ascii="Arial" w:hAnsi="Arial" w:cs="Arial" w:hint="eastAsia"/>
          <w:color w:val="222222"/>
          <w:shd w:val="clear" w:color="auto" w:fill="FFFFFF"/>
        </w:rPr>
        <w:t>：</w:t>
      </w:r>
      <w:hyperlink r:id="rId8" w:history="1">
        <w:r>
          <w:rPr>
            <w:rStyle w:val="a6"/>
            <w:rFonts w:ascii="Arial" w:hAnsi="Arial" w:cs="Arial" w:hint="eastAsia"/>
            <w:color w:val="222222"/>
            <w:shd w:val="clear" w:color="auto" w:fill="FFFFFF"/>
          </w:rPr>
          <w:t>hycncia@vip.163.com</w:t>
        </w:r>
      </w:hyperlink>
      <w:r>
        <w:rPr>
          <w:rFonts w:ascii="Arial" w:hAnsi="Arial" w:cs="Arial" w:hint="eastAsia"/>
          <w:color w:val="222222"/>
          <w:shd w:val="clear" w:color="auto" w:fill="FFFFFF"/>
        </w:rPr>
        <w:t xml:space="preserve">  </w:t>
      </w:r>
      <w:r>
        <w:rPr>
          <w:rFonts w:ascii="Arial" w:hAnsi="Arial" w:cs="Arial" w:hint="eastAsia"/>
          <w:color w:val="222222"/>
          <w:shd w:val="clear" w:color="auto" w:fill="FFFFFF"/>
        </w:rPr>
        <w:t>请于</w:t>
      </w:r>
      <w:r>
        <w:rPr>
          <w:rFonts w:ascii="Arial" w:hAnsi="Arial" w:cs="Arial" w:hint="eastAsia"/>
          <w:color w:val="222222"/>
          <w:shd w:val="clear" w:color="auto" w:fill="FFFFFF"/>
        </w:rPr>
        <w:t>7</w:t>
      </w:r>
      <w:r>
        <w:rPr>
          <w:rFonts w:ascii="Arial" w:hAnsi="Arial" w:cs="Arial" w:hint="eastAsia"/>
          <w:color w:val="222222"/>
          <w:shd w:val="clear" w:color="auto" w:fill="FFFFFF"/>
        </w:rPr>
        <w:t>月</w:t>
      </w:r>
      <w:r>
        <w:rPr>
          <w:rFonts w:ascii="Arial" w:hAnsi="Arial" w:cs="Arial" w:hint="eastAsia"/>
          <w:color w:val="222222"/>
          <w:shd w:val="clear" w:color="auto" w:fill="FFFFFF"/>
        </w:rPr>
        <w:t>30</w:t>
      </w:r>
      <w:r>
        <w:rPr>
          <w:rFonts w:ascii="Arial" w:hAnsi="Arial" w:cs="Arial" w:hint="eastAsia"/>
          <w:color w:val="222222"/>
          <w:shd w:val="clear" w:color="auto" w:fill="FFFFFF"/>
        </w:rPr>
        <w:t>日前将回执回复到邮箱</w:t>
      </w:r>
    </w:p>
    <w:sectPr w:rsidR="00150ADB" w:rsidSect="00150ADB">
      <w:pgSz w:w="11906" w:h="16838"/>
      <w:pgMar w:top="1531" w:right="2268" w:bottom="1247" w:left="2268"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A3C" w:rsidRDefault="00527A3C" w:rsidP="009B37B8">
      <w:r>
        <w:separator/>
      </w:r>
    </w:p>
  </w:endnote>
  <w:endnote w:type="continuationSeparator" w:id="1">
    <w:p w:rsidR="00527A3C" w:rsidRDefault="00527A3C" w:rsidP="009B37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Helvetica Neue">
    <w:altName w:val="Times New Roman"/>
    <w:charset w:val="00"/>
    <w:family w:val="auto"/>
    <w:pitch w:val="default"/>
    <w:sig w:usb0="00000000" w:usb1="00000000" w:usb2="00000010" w:usb3="00000000" w:csb0="0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A3C" w:rsidRDefault="00527A3C" w:rsidP="009B37B8">
      <w:r>
        <w:separator/>
      </w:r>
    </w:p>
  </w:footnote>
  <w:footnote w:type="continuationSeparator" w:id="1">
    <w:p w:rsidR="00527A3C" w:rsidRDefault="00527A3C" w:rsidP="009B37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2E1D680C"/>
    <w:rsid w:val="BF9B1C01"/>
    <w:rsid w:val="BFFF261E"/>
    <w:rsid w:val="F7AF08D5"/>
    <w:rsid w:val="FBFFF1EC"/>
    <w:rsid w:val="00150ADB"/>
    <w:rsid w:val="002E7192"/>
    <w:rsid w:val="00527A3C"/>
    <w:rsid w:val="00703763"/>
    <w:rsid w:val="009B37B8"/>
    <w:rsid w:val="00D91745"/>
    <w:rsid w:val="00E77AE6"/>
    <w:rsid w:val="014123F5"/>
    <w:rsid w:val="07E024BA"/>
    <w:rsid w:val="09E4288C"/>
    <w:rsid w:val="0B5D2E8B"/>
    <w:rsid w:val="0BC52B34"/>
    <w:rsid w:val="0C6E7AC9"/>
    <w:rsid w:val="0CA449F9"/>
    <w:rsid w:val="12F45423"/>
    <w:rsid w:val="141D7875"/>
    <w:rsid w:val="1D143A4F"/>
    <w:rsid w:val="21492358"/>
    <w:rsid w:val="218E72F2"/>
    <w:rsid w:val="24F95ED5"/>
    <w:rsid w:val="273C1DA9"/>
    <w:rsid w:val="2E1D680C"/>
    <w:rsid w:val="2E315A04"/>
    <w:rsid w:val="2ED33CDD"/>
    <w:rsid w:val="341D5519"/>
    <w:rsid w:val="34D22A8D"/>
    <w:rsid w:val="36F66420"/>
    <w:rsid w:val="371D4212"/>
    <w:rsid w:val="37714F2F"/>
    <w:rsid w:val="37EB44C6"/>
    <w:rsid w:val="3C7B3469"/>
    <w:rsid w:val="3F947A37"/>
    <w:rsid w:val="4139540E"/>
    <w:rsid w:val="41571BEF"/>
    <w:rsid w:val="450B03D3"/>
    <w:rsid w:val="488D24DE"/>
    <w:rsid w:val="4B282333"/>
    <w:rsid w:val="4D2A03AE"/>
    <w:rsid w:val="553A4E76"/>
    <w:rsid w:val="577A60B4"/>
    <w:rsid w:val="5DF80E99"/>
    <w:rsid w:val="6B947985"/>
    <w:rsid w:val="7084002D"/>
    <w:rsid w:val="71796727"/>
    <w:rsid w:val="72484AF8"/>
    <w:rsid w:val="748F0205"/>
    <w:rsid w:val="78C10359"/>
    <w:rsid w:val="7CFD4C74"/>
    <w:rsid w:val="7E342772"/>
    <w:rsid w:val="7F6E6FF2"/>
    <w:rsid w:val="95BFB9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0AD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150ADB"/>
    <w:pPr>
      <w:widowControl/>
      <w:spacing w:before="100" w:beforeAutospacing="1" w:after="100" w:afterAutospacing="1"/>
      <w:jc w:val="left"/>
    </w:pPr>
    <w:rPr>
      <w:rFonts w:ascii="宋体" w:eastAsia="宋体" w:hAnsi="宋体" w:cs="宋体"/>
      <w:kern w:val="0"/>
      <w:sz w:val="24"/>
    </w:rPr>
  </w:style>
  <w:style w:type="character" w:styleId="a4">
    <w:name w:val="Strong"/>
    <w:basedOn w:val="a0"/>
    <w:qFormat/>
    <w:rsid w:val="00150ADB"/>
    <w:rPr>
      <w:b/>
    </w:rPr>
  </w:style>
  <w:style w:type="character" w:styleId="a5">
    <w:name w:val="Emphasis"/>
    <w:basedOn w:val="a0"/>
    <w:qFormat/>
    <w:rsid w:val="00150ADB"/>
    <w:rPr>
      <w:i/>
    </w:rPr>
  </w:style>
  <w:style w:type="character" w:styleId="a6">
    <w:name w:val="Hyperlink"/>
    <w:basedOn w:val="a0"/>
    <w:qFormat/>
    <w:rsid w:val="00150ADB"/>
    <w:rPr>
      <w:color w:val="0000FF"/>
      <w:u w:val="single"/>
    </w:rPr>
  </w:style>
  <w:style w:type="paragraph" w:customStyle="1" w:styleId="p1">
    <w:name w:val="p1"/>
    <w:basedOn w:val="a"/>
    <w:qFormat/>
    <w:rsid w:val="00150ADB"/>
    <w:pPr>
      <w:spacing w:line="380" w:lineRule="atLeast"/>
      <w:jc w:val="left"/>
    </w:pPr>
    <w:rPr>
      <w:rFonts w:ascii="Helvetica Neue" w:eastAsia="Helvetica Neue" w:hAnsi="Helvetica Neue" w:cs="Times New Roman"/>
      <w:color w:val="000000"/>
      <w:kern w:val="0"/>
      <w:sz w:val="26"/>
      <w:szCs w:val="26"/>
    </w:rPr>
  </w:style>
  <w:style w:type="paragraph" w:customStyle="1" w:styleId="1">
    <w:name w:val="列出段落1"/>
    <w:basedOn w:val="a"/>
    <w:uiPriority w:val="99"/>
    <w:qFormat/>
    <w:rsid w:val="00150ADB"/>
    <w:pPr>
      <w:ind w:firstLineChars="200" w:firstLine="420"/>
    </w:pPr>
  </w:style>
  <w:style w:type="paragraph" w:styleId="a7">
    <w:name w:val="header"/>
    <w:basedOn w:val="a"/>
    <w:link w:val="Char"/>
    <w:rsid w:val="009B37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9B37B8"/>
    <w:rPr>
      <w:rFonts w:asciiTheme="minorHAnsi" w:eastAsiaTheme="minorEastAsia" w:hAnsiTheme="minorHAnsi" w:cstheme="minorBidi"/>
      <w:kern w:val="2"/>
      <w:sz w:val="18"/>
      <w:szCs w:val="18"/>
    </w:rPr>
  </w:style>
  <w:style w:type="paragraph" w:styleId="a8">
    <w:name w:val="footer"/>
    <w:basedOn w:val="a"/>
    <w:link w:val="Char0"/>
    <w:rsid w:val="009B37B8"/>
    <w:pPr>
      <w:tabs>
        <w:tab w:val="center" w:pos="4153"/>
        <w:tab w:val="right" w:pos="8306"/>
      </w:tabs>
      <w:snapToGrid w:val="0"/>
      <w:jc w:val="left"/>
    </w:pPr>
    <w:rPr>
      <w:sz w:val="18"/>
      <w:szCs w:val="18"/>
    </w:rPr>
  </w:style>
  <w:style w:type="character" w:customStyle="1" w:styleId="Char0">
    <w:name w:val="页脚 Char"/>
    <w:basedOn w:val="a0"/>
    <w:link w:val="a8"/>
    <w:rsid w:val="009B37B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hycncia@vip.163.com" TargetMode="External"/><Relationship Id="rId3" Type="http://schemas.openxmlformats.org/officeDocument/2006/relationships/settings" Target="settings.xml"/><Relationship Id="rId7" Type="http://schemas.openxmlformats.org/officeDocument/2006/relationships/hyperlink" Target="mailto:hycncia@vip.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121</Words>
  <Characters>691</Characters>
  <Application>Microsoft Office Word</Application>
  <DocSecurity>0</DocSecurity>
  <Lines>5</Lines>
  <Paragraphs>1</Paragraphs>
  <ScaleCrop>false</ScaleCrop>
  <Company>微软中国</Company>
  <LinksUpToDate>false</LinksUpToDate>
  <CharactersWithSpaces>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肖亮</dc:creator>
  <cp:lastModifiedBy>Administrator</cp:lastModifiedBy>
  <cp:revision>4</cp:revision>
  <cp:lastPrinted>2021-06-28T05:53:00Z</cp:lastPrinted>
  <dcterms:created xsi:type="dcterms:W3CDTF">2021-06-23T23:56:00Z</dcterms:created>
  <dcterms:modified xsi:type="dcterms:W3CDTF">2021-06-30T07:25:00Z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8A452E92B5C14D559254EA87B0A93807</vt:lpwstr>
  </property>
</Properties>
</file>